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D3F6B" w14:textId="77777777" w:rsidR="00B02802" w:rsidRDefault="000C26A3" w:rsidP="00B02802">
      <w:pPr>
        <w:jc w:val="center"/>
        <w:rPr>
          <w:sz w:val="28"/>
        </w:rPr>
      </w:pPr>
      <w:r w:rsidRPr="00605B09">
        <w:rPr>
          <w:sz w:val="28"/>
        </w:rPr>
        <w:t>ДУМА КРАСНОХОЛМСКОГО МУНИЦИПАЛЬНОГО</w:t>
      </w:r>
      <w:r w:rsidR="00B02802">
        <w:rPr>
          <w:sz w:val="28"/>
        </w:rPr>
        <w:t xml:space="preserve"> </w:t>
      </w:r>
      <w:r w:rsidRPr="00605B09">
        <w:rPr>
          <w:sz w:val="28"/>
        </w:rPr>
        <w:t>ОКРУГА</w:t>
      </w:r>
    </w:p>
    <w:p w14:paraId="727BCC6C" w14:textId="0CFEB187" w:rsidR="000C26A3" w:rsidRPr="00605B09" w:rsidRDefault="000C26A3" w:rsidP="00B02802">
      <w:pPr>
        <w:jc w:val="center"/>
        <w:rPr>
          <w:sz w:val="28"/>
        </w:rPr>
      </w:pPr>
      <w:r w:rsidRPr="00605B09">
        <w:rPr>
          <w:sz w:val="28"/>
        </w:rPr>
        <w:t xml:space="preserve"> ТВЕРСКОЙ ОБЛАСТИ</w:t>
      </w:r>
    </w:p>
    <w:p w14:paraId="7AD59E70" w14:textId="77777777" w:rsidR="000C26A3" w:rsidRDefault="000C26A3" w:rsidP="000C26A3">
      <w:pPr>
        <w:jc w:val="both"/>
        <w:rPr>
          <w:sz w:val="28"/>
        </w:rPr>
      </w:pPr>
    </w:p>
    <w:p w14:paraId="6491DA89" w14:textId="77777777" w:rsidR="00B02802" w:rsidRDefault="000C26A3" w:rsidP="000C26A3">
      <w:pPr>
        <w:jc w:val="both"/>
        <w:rPr>
          <w:b/>
          <w:bCs/>
          <w:sz w:val="28"/>
        </w:rPr>
      </w:pPr>
      <w:r w:rsidRPr="00140E87">
        <w:rPr>
          <w:b/>
          <w:bCs/>
          <w:sz w:val="28"/>
        </w:rPr>
        <w:t xml:space="preserve">                                                            РЕШЕНИЕ</w:t>
      </w:r>
    </w:p>
    <w:p w14:paraId="275E315B" w14:textId="77777777" w:rsidR="00B02802" w:rsidRDefault="00B02802" w:rsidP="000C26A3">
      <w:pPr>
        <w:jc w:val="both"/>
        <w:rPr>
          <w:b/>
          <w:bCs/>
          <w:sz w:val="28"/>
        </w:rPr>
      </w:pPr>
    </w:p>
    <w:p w14:paraId="48985877" w14:textId="072E8FA2" w:rsidR="00B02802" w:rsidRPr="00B02802" w:rsidRDefault="00B02802" w:rsidP="00B02802">
      <w:pPr>
        <w:jc w:val="center"/>
        <w:rPr>
          <w:sz w:val="28"/>
        </w:rPr>
      </w:pPr>
      <w:r>
        <w:rPr>
          <w:sz w:val="28"/>
        </w:rPr>
        <w:t>г</w:t>
      </w:r>
      <w:r w:rsidRPr="00B02802">
        <w:rPr>
          <w:sz w:val="28"/>
        </w:rPr>
        <w:t>. Красный Холм</w:t>
      </w:r>
    </w:p>
    <w:p w14:paraId="6822A9FE" w14:textId="66CA4601" w:rsidR="000C26A3" w:rsidRPr="00B02802" w:rsidRDefault="00B02802" w:rsidP="000C26A3">
      <w:pPr>
        <w:jc w:val="both"/>
        <w:rPr>
          <w:b/>
          <w:bCs/>
          <w:sz w:val="28"/>
        </w:rPr>
      </w:pPr>
      <w:r>
        <w:rPr>
          <w:sz w:val="28"/>
        </w:rPr>
        <w:t xml:space="preserve">09 сентября </w:t>
      </w:r>
      <w:r w:rsidR="000C26A3" w:rsidRPr="00DD7A42">
        <w:rPr>
          <w:sz w:val="28"/>
        </w:rPr>
        <w:t>2026</w:t>
      </w:r>
      <w:r>
        <w:rPr>
          <w:sz w:val="28"/>
        </w:rPr>
        <w:t xml:space="preserve"> г.</w:t>
      </w:r>
      <w:r w:rsidR="000C26A3" w:rsidRPr="00DD7A42">
        <w:rPr>
          <w:sz w:val="28"/>
        </w:rPr>
        <w:t xml:space="preserve">                                                                                               </w:t>
      </w:r>
      <w:r w:rsidR="00605B09">
        <w:rPr>
          <w:sz w:val="28"/>
        </w:rPr>
        <w:t xml:space="preserve"> </w:t>
      </w:r>
      <w:r>
        <w:rPr>
          <w:sz w:val="28"/>
        </w:rPr>
        <w:t xml:space="preserve">      </w:t>
      </w:r>
      <w:r w:rsidR="000C26A3" w:rsidRPr="00DD7A42">
        <w:rPr>
          <w:sz w:val="28"/>
        </w:rPr>
        <w:t>№</w:t>
      </w:r>
      <w:r>
        <w:rPr>
          <w:sz w:val="28"/>
        </w:rPr>
        <w:t xml:space="preserve"> 72</w:t>
      </w:r>
      <w:r w:rsidR="000C26A3" w:rsidRPr="000C26A3">
        <w:rPr>
          <w:sz w:val="28"/>
        </w:rPr>
        <w:t xml:space="preserve"> </w:t>
      </w:r>
    </w:p>
    <w:p w14:paraId="14E075B4" w14:textId="77777777" w:rsidR="000C26A3" w:rsidRDefault="000C26A3" w:rsidP="000C26A3">
      <w:pPr>
        <w:jc w:val="both"/>
        <w:rPr>
          <w:sz w:val="28"/>
        </w:rPr>
      </w:pPr>
    </w:p>
    <w:p w14:paraId="60FC54E5" w14:textId="77777777" w:rsidR="00B02802" w:rsidRPr="000C26A3" w:rsidRDefault="00B02802" w:rsidP="000C26A3">
      <w:pPr>
        <w:jc w:val="both"/>
        <w:rPr>
          <w:sz w:val="28"/>
        </w:rPr>
      </w:pPr>
    </w:p>
    <w:p w14:paraId="356BC307" w14:textId="08BA4AEE" w:rsidR="000C26A3" w:rsidRPr="00140E87" w:rsidRDefault="000C26A3" w:rsidP="00DD7A42">
      <w:pPr>
        <w:jc w:val="center"/>
        <w:rPr>
          <w:b/>
          <w:bCs/>
          <w:sz w:val="28"/>
          <w:szCs w:val="28"/>
        </w:rPr>
      </w:pPr>
      <w:r w:rsidRPr="00140E87">
        <w:rPr>
          <w:b/>
          <w:bCs/>
          <w:sz w:val="28"/>
          <w:szCs w:val="28"/>
        </w:rPr>
        <w:t xml:space="preserve">Об утверждении </w:t>
      </w:r>
      <w:r w:rsidR="000130A4" w:rsidRPr="000130A4">
        <w:rPr>
          <w:b/>
          <w:bCs/>
          <w:sz w:val="28"/>
          <w:szCs w:val="28"/>
        </w:rPr>
        <w:t xml:space="preserve">Порядка назначения и проведения публичных слушаний в   </w:t>
      </w:r>
      <w:r w:rsidRPr="00140E87">
        <w:rPr>
          <w:b/>
          <w:bCs/>
          <w:sz w:val="28"/>
          <w:szCs w:val="28"/>
        </w:rPr>
        <w:t>Краснохолмск</w:t>
      </w:r>
      <w:r w:rsidR="005D32E5">
        <w:rPr>
          <w:b/>
          <w:bCs/>
          <w:sz w:val="28"/>
          <w:szCs w:val="28"/>
        </w:rPr>
        <w:t>ом</w:t>
      </w:r>
      <w:r w:rsidRPr="00140E87">
        <w:rPr>
          <w:b/>
          <w:bCs/>
          <w:sz w:val="28"/>
          <w:szCs w:val="28"/>
        </w:rPr>
        <w:t xml:space="preserve"> муниципальн</w:t>
      </w:r>
      <w:r w:rsidR="005D32E5">
        <w:rPr>
          <w:b/>
          <w:bCs/>
          <w:sz w:val="28"/>
          <w:szCs w:val="28"/>
        </w:rPr>
        <w:t>ом</w:t>
      </w:r>
      <w:r w:rsidR="00DD7A42">
        <w:rPr>
          <w:b/>
          <w:bCs/>
          <w:sz w:val="28"/>
          <w:szCs w:val="28"/>
        </w:rPr>
        <w:t xml:space="preserve"> </w:t>
      </w:r>
      <w:r w:rsidRPr="00140E87">
        <w:rPr>
          <w:b/>
          <w:bCs/>
          <w:sz w:val="28"/>
          <w:szCs w:val="28"/>
        </w:rPr>
        <w:t>округ</w:t>
      </w:r>
      <w:r w:rsidR="005D32E5">
        <w:rPr>
          <w:b/>
          <w:bCs/>
          <w:sz w:val="28"/>
          <w:szCs w:val="28"/>
        </w:rPr>
        <w:t>е</w:t>
      </w:r>
      <w:r w:rsidRPr="00140E87">
        <w:rPr>
          <w:b/>
          <w:bCs/>
          <w:sz w:val="28"/>
          <w:szCs w:val="28"/>
        </w:rPr>
        <w:t xml:space="preserve"> Тверской области</w:t>
      </w:r>
    </w:p>
    <w:p w14:paraId="0C7005E7" w14:textId="77777777" w:rsidR="00140E87" w:rsidRDefault="00140E87" w:rsidP="000C26A3">
      <w:pPr>
        <w:jc w:val="both"/>
        <w:rPr>
          <w:sz w:val="28"/>
        </w:rPr>
      </w:pPr>
    </w:p>
    <w:p w14:paraId="1852B078" w14:textId="77777777" w:rsidR="00B02802" w:rsidRPr="000C26A3" w:rsidRDefault="00B02802" w:rsidP="000C26A3">
      <w:pPr>
        <w:jc w:val="both"/>
        <w:rPr>
          <w:sz w:val="28"/>
        </w:rPr>
      </w:pPr>
    </w:p>
    <w:p w14:paraId="0225A230" w14:textId="00DDD1BA" w:rsidR="000C26A3" w:rsidRPr="000C26A3" w:rsidRDefault="00DA1899" w:rsidP="00DA1899">
      <w:pPr>
        <w:ind w:firstLine="567"/>
        <w:jc w:val="both"/>
        <w:rPr>
          <w:sz w:val="28"/>
        </w:rPr>
      </w:pPr>
      <w:r w:rsidRPr="00DA1899">
        <w:rPr>
          <w:sz w:val="28"/>
        </w:rPr>
        <w:t xml:space="preserve">В соответствии с Федеральным законом от 20.03.2025 № 33-ФЗ </w:t>
      </w:r>
      <w:r>
        <w:rPr>
          <w:sz w:val="28"/>
        </w:rPr>
        <w:t xml:space="preserve"> </w:t>
      </w:r>
      <w:r w:rsidRPr="00DA1899">
        <w:rPr>
          <w:sz w:val="28"/>
        </w:rPr>
        <w:t xml:space="preserve">«Об общих принципах организации местного самоуправления в единой системе публичной власти», Законом Тверской области от 03.03.2026 № 4-ЗО «О порядке назначения и проведения публичных слушаний в муниципальных образованиях Тверской области», руководствуясь Уставом </w:t>
      </w:r>
      <w:r w:rsidR="000C26A3">
        <w:rPr>
          <w:sz w:val="28"/>
        </w:rPr>
        <w:t>Краснохолмского</w:t>
      </w:r>
      <w:r w:rsidR="000C26A3" w:rsidRPr="000C26A3">
        <w:rPr>
          <w:sz w:val="28"/>
        </w:rPr>
        <w:t xml:space="preserve"> муниципального округа Тверской области, Дума Краснохолмского  муниципального округа Тверской области решила:</w:t>
      </w:r>
    </w:p>
    <w:p w14:paraId="78CBB937" w14:textId="6169B0B7" w:rsidR="000C26A3" w:rsidRPr="000C26A3" w:rsidRDefault="000C26A3" w:rsidP="00605B09">
      <w:pPr>
        <w:ind w:firstLine="567"/>
        <w:jc w:val="both"/>
        <w:rPr>
          <w:sz w:val="28"/>
        </w:rPr>
      </w:pPr>
      <w:r w:rsidRPr="000C26A3">
        <w:rPr>
          <w:sz w:val="28"/>
        </w:rPr>
        <w:t>1.</w:t>
      </w:r>
      <w:r w:rsidRPr="000C26A3">
        <w:rPr>
          <w:sz w:val="28"/>
        </w:rPr>
        <w:tab/>
      </w:r>
      <w:r w:rsidR="00DA1899" w:rsidRPr="00DA1899">
        <w:rPr>
          <w:sz w:val="28"/>
        </w:rPr>
        <w:t xml:space="preserve">Утвердить Порядок назначения и проведения публичных слушаний в </w:t>
      </w:r>
      <w:r w:rsidR="00DA1899">
        <w:rPr>
          <w:sz w:val="28"/>
        </w:rPr>
        <w:t>Краснохолмском</w:t>
      </w:r>
      <w:r w:rsidR="00DA1899" w:rsidRPr="00DA1899">
        <w:rPr>
          <w:sz w:val="28"/>
        </w:rPr>
        <w:t xml:space="preserve"> муниципальном округе Тверской области (прилагается)</w:t>
      </w:r>
      <w:r w:rsidRPr="000C26A3">
        <w:rPr>
          <w:sz w:val="28"/>
        </w:rPr>
        <w:t>.</w:t>
      </w:r>
    </w:p>
    <w:p w14:paraId="3A8D7283" w14:textId="108CB6B6" w:rsidR="000C26A3" w:rsidRPr="000C26A3" w:rsidRDefault="000C26A3" w:rsidP="00654BFF">
      <w:pPr>
        <w:ind w:firstLine="567"/>
        <w:jc w:val="both"/>
        <w:rPr>
          <w:sz w:val="28"/>
        </w:rPr>
      </w:pPr>
      <w:r w:rsidRPr="000C26A3">
        <w:rPr>
          <w:sz w:val="28"/>
        </w:rPr>
        <w:t xml:space="preserve">  2. </w:t>
      </w:r>
      <w:r w:rsidRPr="00097D95">
        <w:rPr>
          <w:sz w:val="28"/>
        </w:rPr>
        <w:t xml:space="preserve">Признать утратившим силу решение Думы </w:t>
      </w:r>
      <w:r w:rsidR="00097D95" w:rsidRPr="00097D95">
        <w:rPr>
          <w:sz w:val="28"/>
        </w:rPr>
        <w:t>Краснохолмского</w:t>
      </w:r>
      <w:r w:rsidRPr="00097D95">
        <w:rPr>
          <w:sz w:val="28"/>
        </w:rPr>
        <w:t xml:space="preserve"> муниципального округа от 2</w:t>
      </w:r>
      <w:r w:rsidR="00DA1899">
        <w:rPr>
          <w:sz w:val="28"/>
        </w:rPr>
        <w:t>2</w:t>
      </w:r>
      <w:r w:rsidRPr="00097D95">
        <w:rPr>
          <w:sz w:val="28"/>
        </w:rPr>
        <w:t>.0</w:t>
      </w:r>
      <w:r w:rsidR="00DA1899">
        <w:rPr>
          <w:sz w:val="28"/>
        </w:rPr>
        <w:t>9</w:t>
      </w:r>
      <w:r w:rsidRPr="00097D95">
        <w:rPr>
          <w:sz w:val="28"/>
        </w:rPr>
        <w:t>.202</w:t>
      </w:r>
      <w:r w:rsidR="00DA1899">
        <w:rPr>
          <w:sz w:val="28"/>
        </w:rPr>
        <w:t>0</w:t>
      </w:r>
      <w:r w:rsidRPr="00097D95">
        <w:rPr>
          <w:sz w:val="28"/>
        </w:rPr>
        <w:t xml:space="preserve"> №</w:t>
      </w:r>
      <w:r w:rsidR="00DA1899">
        <w:rPr>
          <w:sz w:val="28"/>
        </w:rPr>
        <w:t>1</w:t>
      </w:r>
      <w:r w:rsidR="00097D95" w:rsidRPr="00097D95">
        <w:rPr>
          <w:sz w:val="28"/>
        </w:rPr>
        <w:t>4</w:t>
      </w:r>
      <w:r w:rsidRPr="00097D95">
        <w:rPr>
          <w:sz w:val="28"/>
        </w:rPr>
        <w:t xml:space="preserve"> «</w:t>
      </w:r>
      <w:r w:rsidR="00654BFF" w:rsidRPr="00654BFF">
        <w:rPr>
          <w:sz w:val="28"/>
        </w:rPr>
        <w:t>Об утверждении Положения о порядке организации и проведения публичных слушаний в муниципальном образовании</w:t>
      </w:r>
      <w:r w:rsidR="00654BFF">
        <w:rPr>
          <w:sz w:val="28"/>
        </w:rPr>
        <w:t xml:space="preserve"> </w:t>
      </w:r>
      <w:r w:rsidR="00654BFF" w:rsidRPr="00654BFF">
        <w:rPr>
          <w:sz w:val="28"/>
        </w:rPr>
        <w:t>Краснохолмский муниципальный округ Тверской области</w:t>
      </w:r>
      <w:r w:rsidRPr="00097D95">
        <w:rPr>
          <w:sz w:val="28"/>
        </w:rPr>
        <w:t>.</w:t>
      </w:r>
    </w:p>
    <w:p w14:paraId="2AA3E3C9" w14:textId="77777777" w:rsidR="00605B09" w:rsidRPr="00605B09" w:rsidRDefault="000C26A3" w:rsidP="00605B09">
      <w:pPr>
        <w:pStyle w:val="ConsPlusNormal"/>
        <w:tabs>
          <w:tab w:val="left" w:pos="0"/>
        </w:tabs>
        <w:spacing w:line="340" w:lineRule="exact"/>
        <w:ind w:firstLine="567"/>
        <w:jc w:val="both"/>
        <w:rPr>
          <w:rFonts w:ascii="Times New Roman" w:hAnsi="Times New Roman" w:cs="Times New Roman"/>
          <w:color w:val="000000" w:themeColor="text1"/>
          <w:sz w:val="28"/>
          <w:szCs w:val="28"/>
        </w:rPr>
      </w:pPr>
      <w:r w:rsidRPr="00605B09">
        <w:rPr>
          <w:rFonts w:ascii="Times New Roman" w:hAnsi="Times New Roman" w:cs="Times New Roman"/>
          <w:sz w:val="28"/>
        </w:rPr>
        <w:t xml:space="preserve">3.  </w:t>
      </w:r>
      <w:r w:rsidR="00605B09" w:rsidRPr="00605B09">
        <w:rPr>
          <w:rFonts w:ascii="Times New Roman" w:hAnsi="Times New Roman" w:cs="Times New Roman"/>
          <w:sz w:val="28"/>
          <w:szCs w:val="28"/>
        </w:rPr>
        <w:t>Настоящее решение вступает в силу со дня его официального опубликования в газете «Сельская новь» и подлежит размещению на официальном сайте Администрации Краснохолмского муниципального округа Тверской области в информационно-телекоммуникационной сети «Интернет».</w:t>
      </w:r>
    </w:p>
    <w:p w14:paraId="7B4FDD59" w14:textId="77777777" w:rsidR="00605B09" w:rsidRDefault="00605B09" w:rsidP="00605B09">
      <w:pPr>
        <w:jc w:val="both"/>
        <w:rPr>
          <w:sz w:val="28"/>
        </w:rPr>
      </w:pPr>
    </w:p>
    <w:p w14:paraId="3B0A9452" w14:textId="77777777" w:rsidR="00605B09" w:rsidRDefault="00605B09" w:rsidP="00605B09">
      <w:pPr>
        <w:jc w:val="both"/>
        <w:rPr>
          <w:sz w:val="28"/>
        </w:rPr>
      </w:pPr>
    </w:p>
    <w:p w14:paraId="6B7D054E" w14:textId="053C748C" w:rsidR="00605B09" w:rsidRPr="000C26A3" w:rsidRDefault="00605B09" w:rsidP="00605B09">
      <w:pPr>
        <w:jc w:val="both"/>
        <w:rPr>
          <w:sz w:val="28"/>
        </w:rPr>
      </w:pPr>
      <w:r w:rsidRPr="000C26A3">
        <w:rPr>
          <w:sz w:val="28"/>
        </w:rPr>
        <w:t>Председатель Думы</w:t>
      </w:r>
    </w:p>
    <w:p w14:paraId="3641613F" w14:textId="77777777" w:rsidR="00605B09" w:rsidRPr="000C26A3" w:rsidRDefault="00605B09" w:rsidP="00605B09">
      <w:pPr>
        <w:jc w:val="both"/>
        <w:rPr>
          <w:sz w:val="28"/>
        </w:rPr>
      </w:pPr>
      <w:r>
        <w:rPr>
          <w:sz w:val="28"/>
        </w:rPr>
        <w:t xml:space="preserve">Краснохолмского </w:t>
      </w:r>
      <w:r w:rsidRPr="000C26A3">
        <w:rPr>
          <w:sz w:val="28"/>
        </w:rPr>
        <w:t xml:space="preserve">муниципального округа                                             </w:t>
      </w:r>
      <w:r>
        <w:rPr>
          <w:sz w:val="28"/>
        </w:rPr>
        <w:t>С.В. Петухова</w:t>
      </w:r>
    </w:p>
    <w:p w14:paraId="2FB2C805" w14:textId="77777777" w:rsidR="000C26A3" w:rsidRDefault="000C26A3" w:rsidP="000C26A3">
      <w:pPr>
        <w:jc w:val="both"/>
        <w:rPr>
          <w:sz w:val="28"/>
        </w:rPr>
      </w:pPr>
    </w:p>
    <w:p w14:paraId="43810EE1" w14:textId="77777777" w:rsidR="00605B09" w:rsidRPr="000C26A3" w:rsidRDefault="00605B09" w:rsidP="000C26A3">
      <w:pPr>
        <w:jc w:val="both"/>
        <w:rPr>
          <w:sz w:val="28"/>
        </w:rPr>
      </w:pPr>
    </w:p>
    <w:p w14:paraId="78B02D32" w14:textId="5FD35DB2" w:rsidR="000C26A3" w:rsidRPr="000C26A3" w:rsidRDefault="000C26A3" w:rsidP="000C26A3">
      <w:pPr>
        <w:jc w:val="both"/>
        <w:rPr>
          <w:sz w:val="28"/>
        </w:rPr>
      </w:pPr>
      <w:r w:rsidRPr="000C26A3">
        <w:rPr>
          <w:sz w:val="28"/>
        </w:rPr>
        <w:t xml:space="preserve">Глава </w:t>
      </w:r>
      <w:r w:rsidR="00654BFF">
        <w:rPr>
          <w:sz w:val="28"/>
        </w:rPr>
        <w:t>Краснохолмского</w:t>
      </w:r>
    </w:p>
    <w:p w14:paraId="19C2DF03" w14:textId="57DA646C" w:rsidR="000C26A3" w:rsidRPr="000C26A3" w:rsidRDefault="000C26A3" w:rsidP="000C26A3">
      <w:pPr>
        <w:jc w:val="both"/>
        <w:rPr>
          <w:sz w:val="28"/>
        </w:rPr>
      </w:pPr>
      <w:r w:rsidRPr="000C26A3">
        <w:rPr>
          <w:sz w:val="28"/>
        </w:rPr>
        <w:t xml:space="preserve">муниципального округа                                      </w:t>
      </w:r>
      <w:r w:rsidR="00654BFF">
        <w:rPr>
          <w:sz w:val="28"/>
        </w:rPr>
        <w:t xml:space="preserve">                              </w:t>
      </w:r>
      <w:r w:rsidRPr="000C26A3">
        <w:rPr>
          <w:sz w:val="28"/>
        </w:rPr>
        <w:t xml:space="preserve">    </w:t>
      </w:r>
      <w:r w:rsidR="00B02802">
        <w:rPr>
          <w:sz w:val="28"/>
        </w:rPr>
        <w:t xml:space="preserve">    </w:t>
      </w:r>
      <w:r w:rsidRPr="000C26A3">
        <w:rPr>
          <w:sz w:val="28"/>
        </w:rPr>
        <w:t xml:space="preserve"> </w:t>
      </w:r>
      <w:r w:rsidR="00097D95">
        <w:rPr>
          <w:sz w:val="28"/>
        </w:rPr>
        <w:t>Г.И. Метлин</w:t>
      </w:r>
    </w:p>
    <w:p w14:paraId="47DD2402" w14:textId="77777777" w:rsidR="000C26A3" w:rsidRDefault="000C26A3" w:rsidP="000C26A3">
      <w:pPr>
        <w:jc w:val="both"/>
        <w:rPr>
          <w:sz w:val="28"/>
        </w:rPr>
      </w:pPr>
    </w:p>
    <w:p w14:paraId="151895A2" w14:textId="77777777" w:rsidR="00654BFF" w:rsidRDefault="00654BFF" w:rsidP="000C26A3">
      <w:pPr>
        <w:jc w:val="both"/>
        <w:rPr>
          <w:sz w:val="28"/>
        </w:rPr>
      </w:pPr>
    </w:p>
    <w:p w14:paraId="5517CC84" w14:textId="77777777" w:rsidR="00654BFF" w:rsidRDefault="00654BFF" w:rsidP="000C26A3">
      <w:pPr>
        <w:jc w:val="both"/>
        <w:rPr>
          <w:sz w:val="28"/>
        </w:rPr>
      </w:pPr>
    </w:p>
    <w:p w14:paraId="664A82FB" w14:textId="77777777" w:rsidR="00654BFF" w:rsidRDefault="00654BFF" w:rsidP="000C26A3">
      <w:pPr>
        <w:jc w:val="both"/>
        <w:rPr>
          <w:sz w:val="28"/>
        </w:rPr>
      </w:pPr>
    </w:p>
    <w:p w14:paraId="4DB7601F" w14:textId="77777777" w:rsidR="00654BFF" w:rsidRDefault="00654BFF" w:rsidP="000C26A3">
      <w:pPr>
        <w:jc w:val="both"/>
        <w:rPr>
          <w:sz w:val="28"/>
        </w:rPr>
      </w:pPr>
    </w:p>
    <w:p w14:paraId="49C02878" w14:textId="77777777" w:rsidR="00B02802" w:rsidRDefault="00B02802" w:rsidP="000C26A3">
      <w:pPr>
        <w:jc w:val="both"/>
        <w:rPr>
          <w:sz w:val="28"/>
        </w:rPr>
      </w:pPr>
    </w:p>
    <w:p w14:paraId="12E35A4E" w14:textId="77777777" w:rsidR="00654BFF" w:rsidRDefault="00654BFF" w:rsidP="000C26A3">
      <w:pPr>
        <w:jc w:val="both"/>
        <w:rPr>
          <w:sz w:val="28"/>
        </w:rPr>
      </w:pPr>
    </w:p>
    <w:p w14:paraId="163E7394" w14:textId="77777777" w:rsidR="00B02802" w:rsidRDefault="00B02802" w:rsidP="000C26A3">
      <w:pPr>
        <w:jc w:val="both"/>
        <w:rPr>
          <w:sz w:val="28"/>
        </w:rPr>
      </w:pPr>
    </w:p>
    <w:p w14:paraId="1F2F1448" w14:textId="0ECD9400" w:rsidR="000C26A3" w:rsidRPr="002A74F0" w:rsidRDefault="00B02802" w:rsidP="00B02802">
      <w:pPr>
        <w:jc w:val="center"/>
        <w:rPr>
          <w:sz w:val="24"/>
          <w:szCs w:val="24"/>
        </w:rPr>
      </w:pPr>
      <w:r>
        <w:rPr>
          <w:sz w:val="24"/>
          <w:szCs w:val="24"/>
        </w:rPr>
        <w:lastRenderedPageBreak/>
        <w:t xml:space="preserve">                                   </w:t>
      </w:r>
      <w:r w:rsidR="00B270F1">
        <w:rPr>
          <w:sz w:val="24"/>
          <w:szCs w:val="24"/>
        </w:rPr>
        <w:t>Утвержден</w:t>
      </w:r>
    </w:p>
    <w:p w14:paraId="0A83111C" w14:textId="7ECFA2CF" w:rsidR="002A74F0" w:rsidRPr="002A74F0" w:rsidRDefault="00B02802" w:rsidP="00B02802">
      <w:pPr>
        <w:jc w:val="center"/>
        <w:rPr>
          <w:sz w:val="24"/>
          <w:szCs w:val="24"/>
        </w:rPr>
      </w:pPr>
      <w:r>
        <w:rPr>
          <w:sz w:val="24"/>
          <w:szCs w:val="24"/>
        </w:rPr>
        <w:t xml:space="preserve">                                                                           </w:t>
      </w:r>
      <w:r w:rsidR="000C26A3" w:rsidRPr="002A74F0">
        <w:rPr>
          <w:sz w:val="24"/>
          <w:szCs w:val="24"/>
        </w:rPr>
        <w:t>решени</w:t>
      </w:r>
      <w:r w:rsidR="00B270F1">
        <w:rPr>
          <w:sz w:val="24"/>
          <w:szCs w:val="24"/>
        </w:rPr>
        <w:t>ем</w:t>
      </w:r>
      <w:r w:rsidR="000C26A3" w:rsidRPr="002A74F0">
        <w:rPr>
          <w:sz w:val="24"/>
          <w:szCs w:val="24"/>
        </w:rPr>
        <w:t xml:space="preserve"> Думы</w:t>
      </w:r>
      <w:r w:rsidR="00605B09" w:rsidRPr="00605B09">
        <w:rPr>
          <w:sz w:val="24"/>
          <w:szCs w:val="24"/>
        </w:rPr>
        <w:t xml:space="preserve"> </w:t>
      </w:r>
      <w:r w:rsidR="00605B09" w:rsidRPr="002A74F0">
        <w:rPr>
          <w:sz w:val="24"/>
          <w:szCs w:val="24"/>
        </w:rPr>
        <w:t>Краснохолмского</w:t>
      </w:r>
    </w:p>
    <w:p w14:paraId="1D574317" w14:textId="22D9E3E6" w:rsidR="000C26A3" w:rsidRPr="002A74F0" w:rsidRDefault="000C26A3" w:rsidP="00B02802">
      <w:pPr>
        <w:jc w:val="right"/>
        <w:rPr>
          <w:sz w:val="24"/>
          <w:szCs w:val="24"/>
        </w:rPr>
      </w:pPr>
      <w:r w:rsidRPr="002A74F0">
        <w:rPr>
          <w:sz w:val="24"/>
          <w:szCs w:val="24"/>
        </w:rPr>
        <w:t>муниципального округа</w:t>
      </w:r>
      <w:r w:rsidR="00B02802">
        <w:rPr>
          <w:sz w:val="24"/>
          <w:szCs w:val="24"/>
        </w:rPr>
        <w:t xml:space="preserve"> </w:t>
      </w:r>
      <w:r w:rsidRPr="002A74F0">
        <w:rPr>
          <w:sz w:val="24"/>
          <w:szCs w:val="24"/>
        </w:rPr>
        <w:t>Тверской области</w:t>
      </w:r>
    </w:p>
    <w:p w14:paraId="37B5806E" w14:textId="51C78644" w:rsidR="000C26A3" w:rsidRPr="002A74F0" w:rsidRDefault="00B02802" w:rsidP="00B02802">
      <w:pPr>
        <w:jc w:val="center"/>
        <w:rPr>
          <w:sz w:val="24"/>
          <w:szCs w:val="24"/>
        </w:rPr>
      </w:pPr>
      <w:r>
        <w:rPr>
          <w:sz w:val="24"/>
          <w:szCs w:val="24"/>
        </w:rPr>
        <w:t xml:space="preserve">                                                  о</w:t>
      </w:r>
      <w:r w:rsidR="000C26A3" w:rsidRPr="00605B09">
        <w:rPr>
          <w:sz w:val="24"/>
          <w:szCs w:val="24"/>
        </w:rPr>
        <w:t>т</w:t>
      </w:r>
      <w:r>
        <w:rPr>
          <w:sz w:val="24"/>
          <w:szCs w:val="24"/>
        </w:rPr>
        <w:t xml:space="preserve"> 09</w:t>
      </w:r>
      <w:r w:rsidR="00605B09">
        <w:rPr>
          <w:sz w:val="24"/>
          <w:szCs w:val="24"/>
        </w:rPr>
        <w:t>.0</w:t>
      </w:r>
      <w:r w:rsidR="00654BFF">
        <w:rPr>
          <w:sz w:val="24"/>
          <w:szCs w:val="24"/>
        </w:rPr>
        <w:t>9</w:t>
      </w:r>
      <w:r w:rsidR="000C26A3" w:rsidRPr="00605B09">
        <w:rPr>
          <w:sz w:val="24"/>
          <w:szCs w:val="24"/>
        </w:rPr>
        <w:t>.2026</w:t>
      </w:r>
      <w:r w:rsidR="00605B09">
        <w:rPr>
          <w:sz w:val="24"/>
          <w:szCs w:val="24"/>
        </w:rPr>
        <w:t>г.</w:t>
      </w:r>
      <w:r w:rsidR="000C26A3" w:rsidRPr="00605B09">
        <w:rPr>
          <w:sz w:val="24"/>
          <w:szCs w:val="24"/>
        </w:rPr>
        <w:t xml:space="preserve"> №</w:t>
      </w:r>
      <w:r>
        <w:rPr>
          <w:sz w:val="24"/>
          <w:szCs w:val="24"/>
        </w:rPr>
        <w:t xml:space="preserve"> 72</w:t>
      </w:r>
    </w:p>
    <w:p w14:paraId="490CC2D8" w14:textId="77777777" w:rsidR="000C26A3" w:rsidRPr="002A74F0" w:rsidRDefault="000C26A3" w:rsidP="002A74F0">
      <w:pPr>
        <w:jc w:val="right"/>
        <w:rPr>
          <w:sz w:val="24"/>
          <w:szCs w:val="24"/>
        </w:rPr>
      </w:pPr>
    </w:p>
    <w:p w14:paraId="149740BE" w14:textId="6E76B3F9" w:rsidR="00654BFF" w:rsidRDefault="002A74F0" w:rsidP="00B02802">
      <w:pPr>
        <w:jc w:val="center"/>
        <w:rPr>
          <w:sz w:val="28"/>
        </w:rPr>
      </w:pPr>
      <w:r>
        <w:rPr>
          <w:sz w:val="28"/>
        </w:rPr>
        <w:t xml:space="preserve">          </w:t>
      </w:r>
    </w:p>
    <w:p w14:paraId="6981E86A" w14:textId="7F846157" w:rsidR="00654BFF" w:rsidRDefault="00654BFF" w:rsidP="00654BFF">
      <w:pPr>
        <w:jc w:val="center"/>
        <w:rPr>
          <w:b/>
          <w:sz w:val="28"/>
          <w:szCs w:val="28"/>
        </w:rPr>
      </w:pPr>
      <w:r>
        <w:rPr>
          <w:b/>
          <w:sz w:val="28"/>
          <w:szCs w:val="28"/>
        </w:rPr>
        <w:t>Порядок</w:t>
      </w:r>
    </w:p>
    <w:p w14:paraId="37BE13A2" w14:textId="77777777" w:rsidR="00654BFF" w:rsidRPr="008D41BD" w:rsidRDefault="00654BFF" w:rsidP="00654BFF">
      <w:pPr>
        <w:jc w:val="center"/>
        <w:rPr>
          <w:b/>
          <w:sz w:val="28"/>
          <w:szCs w:val="28"/>
        </w:rPr>
      </w:pPr>
      <w:r>
        <w:rPr>
          <w:b/>
          <w:sz w:val="28"/>
          <w:szCs w:val="28"/>
        </w:rPr>
        <w:t xml:space="preserve">назначения </w:t>
      </w:r>
      <w:r w:rsidRPr="008D41BD">
        <w:rPr>
          <w:b/>
          <w:sz w:val="28"/>
          <w:szCs w:val="28"/>
        </w:rPr>
        <w:t>и проведения публичных слушаний</w:t>
      </w:r>
    </w:p>
    <w:p w14:paraId="120401A0" w14:textId="6B8A85C7" w:rsidR="00654BFF" w:rsidRPr="008D41BD" w:rsidRDefault="00654BFF" w:rsidP="00654BFF">
      <w:pPr>
        <w:jc w:val="center"/>
        <w:rPr>
          <w:b/>
          <w:sz w:val="28"/>
          <w:szCs w:val="28"/>
        </w:rPr>
      </w:pPr>
      <w:r w:rsidRPr="008D41BD">
        <w:rPr>
          <w:b/>
          <w:sz w:val="28"/>
          <w:szCs w:val="28"/>
        </w:rPr>
        <w:t>в</w:t>
      </w:r>
      <w:r>
        <w:rPr>
          <w:b/>
          <w:sz w:val="28"/>
          <w:szCs w:val="28"/>
        </w:rPr>
        <w:t xml:space="preserve"> Краснохолмском муниципальном округе </w:t>
      </w:r>
      <w:r w:rsidRPr="008D41BD">
        <w:rPr>
          <w:b/>
          <w:sz w:val="28"/>
          <w:szCs w:val="28"/>
        </w:rPr>
        <w:t>Тверской области</w:t>
      </w:r>
      <w:r>
        <w:rPr>
          <w:b/>
          <w:sz w:val="28"/>
          <w:szCs w:val="28"/>
        </w:rPr>
        <w:t xml:space="preserve"> </w:t>
      </w:r>
    </w:p>
    <w:p w14:paraId="3EBF0D73" w14:textId="77777777" w:rsidR="00654BFF" w:rsidRPr="008D41BD" w:rsidRDefault="00654BFF" w:rsidP="00654BFF">
      <w:pPr>
        <w:pStyle w:val="ConsPlusNormal"/>
        <w:jc w:val="center"/>
        <w:rPr>
          <w:rFonts w:ascii="Times New Roman" w:hAnsi="Times New Roman"/>
          <w:b/>
        </w:rPr>
      </w:pPr>
    </w:p>
    <w:p w14:paraId="4273C2B4" w14:textId="77777777" w:rsidR="00654BFF" w:rsidRPr="00774E81" w:rsidRDefault="00654BFF" w:rsidP="00654BFF">
      <w:pPr>
        <w:widowControl w:val="0"/>
        <w:numPr>
          <w:ilvl w:val="0"/>
          <w:numId w:val="25"/>
        </w:numPr>
        <w:suppressAutoHyphens/>
        <w:ind w:left="0" w:firstLine="360"/>
        <w:jc w:val="center"/>
        <w:rPr>
          <w:b/>
          <w:sz w:val="28"/>
          <w:szCs w:val="28"/>
        </w:rPr>
      </w:pPr>
      <w:r w:rsidRPr="00774E81">
        <w:rPr>
          <w:b/>
          <w:sz w:val="28"/>
          <w:szCs w:val="28"/>
        </w:rPr>
        <w:t>Общие положения</w:t>
      </w:r>
    </w:p>
    <w:p w14:paraId="6E0149A1" w14:textId="77777777" w:rsidR="00654BFF" w:rsidRDefault="00654BFF" w:rsidP="00654BFF">
      <w:pPr>
        <w:ind w:firstLine="360"/>
        <w:jc w:val="both"/>
        <w:rPr>
          <w:sz w:val="28"/>
          <w:szCs w:val="28"/>
        </w:rPr>
      </w:pPr>
    </w:p>
    <w:p w14:paraId="4272A850" w14:textId="2FA54EE4" w:rsidR="00654BFF" w:rsidRDefault="00654BFF" w:rsidP="00654BFF">
      <w:pPr>
        <w:ind w:firstLine="708"/>
        <w:jc w:val="both"/>
        <w:rPr>
          <w:sz w:val="28"/>
          <w:szCs w:val="28"/>
        </w:rPr>
      </w:pPr>
      <w:r>
        <w:rPr>
          <w:sz w:val="28"/>
          <w:szCs w:val="28"/>
        </w:rPr>
        <w:t xml:space="preserve">1. </w:t>
      </w:r>
      <w:r w:rsidRPr="008D41BD">
        <w:rPr>
          <w:sz w:val="28"/>
          <w:szCs w:val="28"/>
        </w:rPr>
        <w:t>Настоящ</w:t>
      </w:r>
      <w:r>
        <w:rPr>
          <w:sz w:val="28"/>
          <w:szCs w:val="28"/>
        </w:rPr>
        <w:t>ий</w:t>
      </w:r>
      <w:r w:rsidRPr="008D41BD">
        <w:rPr>
          <w:sz w:val="28"/>
          <w:szCs w:val="28"/>
        </w:rPr>
        <w:t xml:space="preserve"> По</w:t>
      </w:r>
      <w:r>
        <w:rPr>
          <w:sz w:val="28"/>
          <w:szCs w:val="28"/>
        </w:rPr>
        <w:t>рядок</w:t>
      </w:r>
      <w:r w:rsidRPr="008D41BD">
        <w:rPr>
          <w:sz w:val="28"/>
          <w:szCs w:val="28"/>
        </w:rPr>
        <w:t xml:space="preserve"> разработан в соответствии с Конституцией Российской Федерации, </w:t>
      </w:r>
      <w:r w:rsidRPr="001D45BF">
        <w:rPr>
          <w:sz w:val="28"/>
          <w:szCs w:val="28"/>
        </w:rPr>
        <w:t xml:space="preserve">Федеральным законом </w:t>
      </w:r>
      <w:r>
        <w:rPr>
          <w:sz w:val="28"/>
          <w:szCs w:val="28"/>
        </w:rPr>
        <w:t>от 20.03.2025 № 33-ФЗ</w:t>
      </w:r>
      <w:r w:rsidR="00B02802">
        <w:rPr>
          <w:sz w:val="28"/>
          <w:szCs w:val="28"/>
        </w:rPr>
        <w:t xml:space="preserve"> </w:t>
      </w:r>
      <w:r>
        <w:rPr>
          <w:sz w:val="28"/>
          <w:szCs w:val="28"/>
        </w:rPr>
        <w:t>«Об общих принципах организации местного самоуправления в единой системе публичной власти»</w:t>
      </w:r>
      <w:r w:rsidR="00B270F1">
        <w:rPr>
          <w:sz w:val="28"/>
          <w:szCs w:val="28"/>
        </w:rPr>
        <w:t xml:space="preserve">, </w:t>
      </w:r>
      <w:r w:rsidR="00B270F1" w:rsidRPr="00DA1899">
        <w:rPr>
          <w:sz w:val="28"/>
        </w:rPr>
        <w:t>Законом Тверской области от 03.03.2026 № 4-ЗО «О порядке назначения и проведения публичных слушаний в муниципальных образованиях Тверской области»</w:t>
      </w:r>
      <w:r>
        <w:rPr>
          <w:sz w:val="28"/>
          <w:szCs w:val="28"/>
        </w:rPr>
        <w:t xml:space="preserve">. </w:t>
      </w:r>
    </w:p>
    <w:p w14:paraId="43AFE499" w14:textId="51B974C4" w:rsidR="00654BFF" w:rsidRPr="00F02AFE" w:rsidRDefault="00654BFF" w:rsidP="00B270F1">
      <w:pPr>
        <w:ind w:firstLine="708"/>
        <w:jc w:val="both"/>
        <w:rPr>
          <w:sz w:val="28"/>
          <w:szCs w:val="28"/>
        </w:rPr>
      </w:pPr>
      <w:r>
        <w:rPr>
          <w:sz w:val="28"/>
          <w:szCs w:val="28"/>
        </w:rPr>
        <w:t>П</w:t>
      </w:r>
      <w:r w:rsidRPr="008D41BD">
        <w:rPr>
          <w:sz w:val="28"/>
          <w:szCs w:val="28"/>
        </w:rPr>
        <w:t>оряд</w:t>
      </w:r>
      <w:r>
        <w:rPr>
          <w:sz w:val="28"/>
          <w:szCs w:val="28"/>
        </w:rPr>
        <w:t>ок</w:t>
      </w:r>
      <w:r w:rsidRPr="008D41BD">
        <w:rPr>
          <w:sz w:val="28"/>
          <w:szCs w:val="28"/>
        </w:rPr>
        <w:t xml:space="preserve"> </w:t>
      </w:r>
      <w:r>
        <w:rPr>
          <w:sz w:val="28"/>
          <w:szCs w:val="28"/>
        </w:rPr>
        <w:t xml:space="preserve">назначения </w:t>
      </w:r>
      <w:r w:rsidRPr="008D41BD">
        <w:rPr>
          <w:sz w:val="28"/>
          <w:szCs w:val="28"/>
        </w:rPr>
        <w:t>и проведения публичных слушаний</w:t>
      </w:r>
      <w:r w:rsidR="00B270F1">
        <w:rPr>
          <w:sz w:val="28"/>
          <w:szCs w:val="28"/>
        </w:rPr>
        <w:t xml:space="preserve"> </w:t>
      </w:r>
      <w:r w:rsidRPr="008D41BD">
        <w:rPr>
          <w:sz w:val="28"/>
          <w:szCs w:val="28"/>
        </w:rPr>
        <w:t xml:space="preserve">в </w:t>
      </w:r>
      <w:r>
        <w:rPr>
          <w:sz w:val="28"/>
          <w:szCs w:val="28"/>
        </w:rPr>
        <w:t xml:space="preserve">Краснохолмском муниципальном </w:t>
      </w:r>
      <w:r w:rsidRPr="008D41BD">
        <w:rPr>
          <w:sz w:val="28"/>
          <w:szCs w:val="28"/>
        </w:rPr>
        <w:t>округ</w:t>
      </w:r>
      <w:r>
        <w:rPr>
          <w:sz w:val="28"/>
          <w:szCs w:val="28"/>
        </w:rPr>
        <w:t>е</w:t>
      </w:r>
      <w:r w:rsidRPr="008D41BD">
        <w:rPr>
          <w:sz w:val="28"/>
          <w:szCs w:val="28"/>
        </w:rPr>
        <w:t xml:space="preserve"> Тверской области</w:t>
      </w:r>
      <w:r>
        <w:rPr>
          <w:sz w:val="28"/>
          <w:szCs w:val="28"/>
        </w:rPr>
        <w:t xml:space="preserve"> </w:t>
      </w:r>
      <w:r w:rsidRPr="008D41BD">
        <w:rPr>
          <w:sz w:val="28"/>
          <w:szCs w:val="28"/>
        </w:rPr>
        <w:t xml:space="preserve">(далее </w:t>
      </w:r>
      <w:r>
        <w:rPr>
          <w:sz w:val="28"/>
          <w:szCs w:val="28"/>
        </w:rPr>
        <w:t xml:space="preserve">- </w:t>
      </w:r>
      <w:r w:rsidRPr="008D41BD">
        <w:rPr>
          <w:sz w:val="28"/>
          <w:szCs w:val="28"/>
        </w:rPr>
        <w:t>По</w:t>
      </w:r>
      <w:r>
        <w:rPr>
          <w:sz w:val="28"/>
          <w:szCs w:val="28"/>
        </w:rPr>
        <w:t>рядок</w:t>
      </w:r>
      <w:r w:rsidRPr="008D41BD">
        <w:rPr>
          <w:sz w:val="28"/>
          <w:szCs w:val="28"/>
        </w:rPr>
        <w:t xml:space="preserve">) направлен на реализацию права жителей муниципального образования на </w:t>
      </w:r>
      <w:r w:rsidRPr="00F02AFE">
        <w:rPr>
          <w:sz w:val="28"/>
          <w:szCs w:val="28"/>
        </w:rPr>
        <w:t xml:space="preserve">осуществление местного самоуправления посредством участия в публичных слушаниях и устанавливает порядок назначения и проведения публичных слушаний в </w:t>
      </w:r>
      <w:r>
        <w:rPr>
          <w:sz w:val="28"/>
          <w:szCs w:val="28"/>
        </w:rPr>
        <w:t>Краснохолмском</w:t>
      </w:r>
      <w:r w:rsidRPr="00F02AFE">
        <w:rPr>
          <w:sz w:val="28"/>
          <w:szCs w:val="28"/>
        </w:rPr>
        <w:t xml:space="preserve"> муниципальном округе Тверской области.</w:t>
      </w:r>
    </w:p>
    <w:p w14:paraId="4DE18BC3" w14:textId="77777777" w:rsidR="00654BFF" w:rsidRPr="00F02AFE" w:rsidRDefault="00654BFF" w:rsidP="00654BFF">
      <w:pPr>
        <w:autoSpaceDE w:val="0"/>
        <w:autoSpaceDN w:val="0"/>
        <w:adjustRightInd w:val="0"/>
        <w:ind w:firstLine="709"/>
        <w:jc w:val="both"/>
        <w:rPr>
          <w:sz w:val="28"/>
          <w:szCs w:val="28"/>
        </w:rPr>
      </w:pPr>
      <w:r w:rsidRPr="00F02AFE">
        <w:rPr>
          <w:sz w:val="28"/>
          <w:szCs w:val="28"/>
        </w:rPr>
        <w:t>2. В настоящем Порядке используются следующие понятия:</w:t>
      </w:r>
    </w:p>
    <w:p w14:paraId="60BB8AEF" w14:textId="4B1A18EB" w:rsidR="00654BFF" w:rsidRPr="00000DDC" w:rsidRDefault="00654BFF" w:rsidP="00654BFF">
      <w:pPr>
        <w:ind w:firstLine="708"/>
        <w:jc w:val="both"/>
        <w:rPr>
          <w:sz w:val="28"/>
          <w:szCs w:val="28"/>
        </w:rPr>
      </w:pPr>
      <w:r w:rsidRPr="00F02AFE">
        <w:rPr>
          <w:sz w:val="28"/>
          <w:szCs w:val="28"/>
        </w:rPr>
        <w:t>1) инициатор публичных слушаний – Дума</w:t>
      </w:r>
      <w:r>
        <w:rPr>
          <w:sz w:val="28"/>
          <w:szCs w:val="28"/>
        </w:rPr>
        <w:t xml:space="preserve"> </w:t>
      </w:r>
      <w:bookmarkStart w:id="0" w:name="_Hlk238117401"/>
      <w:r>
        <w:rPr>
          <w:sz w:val="28"/>
          <w:szCs w:val="28"/>
        </w:rPr>
        <w:t>Краснохолмского</w:t>
      </w:r>
      <w:bookmarkEnd w:id="0"/>
      <w:r w:rsidRPr="00F02AFE">
        <w:rPr>
          <w:sz w:val="28"/>
          <w:szCs w:val="28"/>
        </w:rPr>
        <w:t xml:space="preserve"> муниципального округа Тверской области, Глава </w:t>
      </w:r>
      <w:r>
        <w:rPr>
          <w:sz w:val="28"/>
          <w:szCs w:val="28"/>
        </w:rPr>
        <w:t>Краснохолмского</w:t>
      </w:r>
      <w:r w:rsidRPr="00F02AFE">
        <w:rPr>
          <w:sz w:val="28"/>
          <w:szCs w:val="28"/>
        </w:rPr>
        <w:t xml:space="preserve"> муниципального округа Тверской области</w:t>
      </w:r>
      <w:r>
        <w:rPr>
          <w:sz w:val="28"/>
          <w:szCs w:val="28"/>
        </w:rPr>
        <w:t>, жители Краснохолмского</w:t>
      </w:r>
      <w:r w:rsidRPr="00B22B6F">
        <w:rPr>
          <w:sz w:val="28"/>
          <w:szCs w:val="28"/>
        </w:rPr>
        <w:t xml:space="preserve">  муниципального округа Тверской области численностью </w:t>
      </w:r>
      <w:r w:rsidRPr="00EB1F10">
        <w:rPr>
          <w:sz w:val="28"/>
          <w:szCs w:val="28"/>
        </w:rPr>
        <w:t xml:space="preserve">не менее </w:t>
      </w:r>
      <w:r w:rsidR="00B270F1">
        <w:rPr>
          <w:sz w:val="28"/>
          <w:szCs w:val="28"/>
        </w:rPr>
        <w:t>10</w:t>
      </w:r>
      <w:r>
        <w:rPr>
          <w:sz w:val="28"/>
          <w:szCs w:val="28"/>
        </w:rPr>
        <w:t xml:space="preserve"> </w:t>
      </w:r>
      <w:r w:rsidRPr="00EB1F10">
        <w:rPr>
          <w:sz w:val="28"/>
          <w:szCs w:val="28"/>
        </w:rPr>
        <w:t>человек</w:t>
      </w:r>
      <w:r w:rsidRPr="00B22B6F">
        <w:rPr>
          <w:sz w:val="28"/>
          <w:szCs w:val="28"/>
        </w:rPr>
        <w:t>, обладающих избирательным правом на выборах в органы местного самоуправления, выступившая с инициативой проведения публичных слушаний</w:t>
      </w:r>
      <w:r>
        <w:rPr>
          <w:sz w:val="28"/>
          <w:szCs w:val="28"/>
        </w:rPr>
        <w:t>;</w:t>
      </w:r>
    </w:p>
    <w:p w14:paraId="15CDDD86" w14:textId="3373F46F" w:rsidR="00654BFF" w:rsidRPr="00000DDC" w:rsidRDefault="00654BFF" w:rsidP="00654BFF">
      <w:pPr>
        <w:ind w:firstLine="708"/>
        <w:jc w:val="both"/>
        <w:rPr>
          <w:sz w:val="28"/>
          <w:szCs w:val="28"/>
        </w:rPr>
      </w:pPr>
      <w:r>
        <w:rPr>
          <w:sz w:val="28"/>
          <w:szCs w:val="28"/>
        </w:rPr>
        <w:t>2</w:t>
      </w:r>
      <w:r w:rsidRPr="006B38EB">
        <w:rPr>
          <w:sz w:val="28"/>
          <w:szCs w:val="28"/>
        </w:rPr>
        <w:t>) организация</w:t>
      </w:r>
      <w:r w:rsidRPr="00000DDC">
        <w:rPr>
          <w:sz w:val="28"/>
          <w:szCs w:val="28"/>
        </w:rPr>
        <w:t xml:space="preserve"> публичных слушаний – проведение мероприятий, обеспечивающих участие жителей </w:t>
      </w:r>
      <w:r>
        <w:rPr>
          <w:sz w:val="28"/>
          <w:szCs w:val="28"/>
        </w:rPr>
        <w:t xml:space="preserve">Краснохолмского муниципального </w:t>
      </w:r>
      <w:r w:rsidRPr="008D41BD">
        <w:rPr>
          <w:sz w:val="28"/>
          <w:szCs w:val="28"/>
        </w:rPr>
        <w:t>округ</w:t>
      </w:r>
      <w:r>
        <w:rPr>
          <w:sz w:val="28"/>
          <w:szCs w:val="28"/>
        </w:rPr>
        <w:t>а</w:t>
      </w:r>
      <w:r w:rsidRPr="008D41BD">
        <w:rPr>
          <w:sz w:val="28"/>
          <w:szCs w:val="28"/>
        </w:rPr>
        <w:t xml:space="preserve"> Тверской области</w:t>
      </w:r>
      <w:r w:rsidRPr="00000DDC">
        <w:rPr>
          <w:sz w:val="28"/>
          <w:szCs w:val="28"/>
        </w:rPr>
        <w:t xml:space="preserve"> в публичных слушаниях, направленных на оповещение о времени и месте </w:t>
      </w:r>
      <w:r w:rsidRPr="006B38EB">
        <w:rPr>
          <w:sz w:val="28"/>
          <w:szCs w:val="28"/>
        </w:rPr>
        <w:t>проведения публичных слушаний,</w:t>
      </w:r>
      <w:r>
        <w:rPr>
          <w:sz w:val="28"/>
          <w:szCs w:val="28"/>
        </w:rPr>
        <w:t xml:space="preserve"> </w:t>
      </w:r>
      <w:r w:rsidRPr="006B38EB">
        <w:rPr>
          <w:sz w:val="28"/>
          <w:szCs w:val="28"/>
        </w:rPr>
        <w:t xml:space="preserve">вопросе, выносимом на публичные слушания, </w:t>
      </w:r>
      <w:r w:rsidRPr="00000DDC">
        <w:rPr>
          <w:sz w:val="28"/>
          <w:szCs w:val="28"/>
        </w:rPr>
        <w:t>ознакомление с проектом муниципального правового акта, официальное опубликование результатов публичных слушаний – итогового документа публичных слушаний</w:t>
      </w:r>
      <w:r>
        <w:rPr>
          <w:sz w:val="28"/>
          <w:szCs w:val="28"/>
        </w:rPr>
        <w:t>;</w:t>
      </w:r>
    </w:p>
    <w:p w14:paraId="15B82A56" w14:textId="0CE86FE6" w:rsidR="00654BFF" w:rsidRPr="00000DDC" w:rsidRDefault="00654BFF" w:rsidP="00654BFF">
      <w:pPr>
        <w:ind w:firstLine="708"/>
        <w:jc w:val="both"/>
        <w:rPr>
          <w:sz w:val="28"/>
          <w:szCs w:val="28"/>
        </w:rPr>
      </w:pPr>
      <w:r>
        <w:rPr>
          <w:sz w:val="28"/>
          <w:szCs w:val="28"/>
        </w:rPr>
        <w:t>3)</w:t>
      </w:r>
      <w:r w:rsidRPr="00000DDC">
        <w:rPr>
          <w:sz w:val="28"/>
          <w:szCs w:val="28"/>
        </w:rPr>
        <w:t xml:space="preserve"> </w:t>
      </w:r>
      <w:r>
        <w:rPr>
          <w:sz w:val="28"/>
          <w:szCs w:val="28"/>
        </w:rPr>
        <w:t>у</w:t>
      </w:r>
      <w:r w:rsidRPr="00000DDC">
        <w:rPr>
          <w:sz w:val="28"/>
          <w:szCs w:val="28"/>
        </w:rPr>
        <w:t>частники публичных слушаний –</w:t>
      </w:r>
      <w:r>
        <w:rPr>
          <w:sz w:val="28"/>
          <w:szCs w:val="28"/>
        </w:rPr>
        <w:t xml:space="preserve"> </w:t>
      </w:r>
      <w:r w:rsidRPr="00000DDC">
        <w:rPr>
          <w:sz w:val="28"/>
          <w:szCs w:val="28"/>
        </w:rPr>
        <w:t>жител</w:t>
      </w:r>
      <w:r>
        <w:rPr>
          <w:sz w:val="28"/>
          <w:szCs w:val="28"/>
        </w:rPr>
        <w:t xml:space="preserve">и Краснохолмского муниципального </w:t>
      </w:r>
      <w:r w:rsidRPr="008D41BD">
        <w:rPr>
          <w:sz w:val="28"/>
          <w:szCs w:val="28"/>
        </w:rPr>
        <w:t>округ</w:t>
      </w:r>
      <w:r>
        <w:rPr>
          <w:sz w:val="28"/>
          <w:szCs w:val="28"/>
        </w:rPr>
        <w:t>а</w:t>
      </w:r>
      <w:r w:rsidRPr="008D41BD">
        <w:rPr>
          <w:sz w:val="28"/>
          <w:szCs w:val="28"/>
        </w:rPr>
        <w:t xml:space="preserve"> Тверской области</w:t>
      </w:r>
      <w:r w:rsidR="00B270F1">
        <w:rPr>
          <w:sz w:val="28"/>
          <w:szCs w:val="28"/>
        </w:rPr>
        <w:t>, достигшие восемнадцатилетнего возраста</w:t>
      </w:r>
      <w:r w:rsidRPr="00000DDC">
        <w:rPr>
          <w:sz w:val="28"/>
          <w:szCs w:val="28"/>
        </w:rPr>
        <w:t xml:space="preserve">, депутаты </w:t>
      </w:r>
      <w:r w:rsidRPr="001B4B3D">
        <w:rPr>
          <w:sz w:val="28"/>
          <w:szCs w:val="28"/>
        </w:rPr>
        <w:t>Думы</w:t>
      </w:r>
      <w:r>
        <w:rPr>
          <w:sz w:val="28"/>
          <w:szCs w:val="28"/>
        </w:rPr>
        <w:t xml:space="preserve"> Краснохолмского муниципального </w:t>
      </w:r>
      <w:r w:rsidRPr="008D41BD">
        <w:rPr>
          <w:sz w:val="28"/>
          <w:szCs w:val="28"/>
        </w:rPr>
        <w:t>округ</w:t>
      </w:r>
      <w:r>
        <w:rPr>
          <w:sz w:val="28"/>
          <w:szCs w:val="28"/>
        </w:rPr>
        <w:t>а</w:t>
      </w:r>
      <w:r w:rsidRPr="008D41BD">
        <w:rPr>
          <w:sz w:val="28"/>
          <w:szCs w:val="28"/>
        </w:rPr>
        <w:t xml:space="preserve"> Тверской области</w:t>
      </w:r>
      <w:r w:rsidRPr="00000DDC">
        <w:rPr>
          <w:sz w:val="28"/>
          <w:szCs w:val="28"/>
        </w:rPr>
        <w:t>, Глава</w:t>
      </w:r>
      <w:r>
        <w:rPr>
          <w:sz w:val="28"/>
          <w:szCs w:val="28"/>
        </w:rPr>
        <w:t xml:space="preserve"> Краснохолмского муниципального </w:t>
      </w:r>
      <w:r w:rsidRPr="008D41BD">
        <w:rPr>
          <w:sz w:val="28"/>
          <w:szCs w:val="28"/>
        </w:rPr>
        <w:t>округ</w:t>
      </w:r>
      <w:r>
        <w:rPr>
          <w:sz w:val="28"/>
          <w:szCs w:val="28"/>
        </w:rPr>
        <w:t>а</w:t>
      </w:r>
      <w:r w:rsidRPr="008D41BD">
        <w:rPr>
          <w:sz w:val="28"/>
          <w:szCs w:val="28"/>
        </w:rPr>
        <w:t xml:space="preserve"> Тверской области</w:t>
      </w:r>
      <w:r w:rsidRPr="00000DDC">
        <w:rPr>
          <w:sz w:val="28"/>
          <w:szCs w:val="28"/>
        </w:rPr>
        <w:t>, должностные лица</w:t>
      </w:r>
      <w:r>
        <w:rPr>
          <w:sz w:val="28"/>
          <w:szCs w:val="28"/>
        </w:rPr>
        <w:t xml:space="preserve"> Администрации Краснохолмского муниципального </w:t>
      </w:r>
      <w:r w:rsidRPr="008D41BD">
        <w:rPr>
          <w:sz w:val="28"/>
          <w:szCs w:val="28"/>
        </w:rPr>
        <w:t>округ</w:t>
      </w:r>
      <w:r>
        <w:rPr>
          <w:sz w:val="28"/>
          <w:szCs w:val="28"/>
        </w:rPr>
        <w:t xml:space="preserve">а </w:t>
      </w:r>
      <w:r w:rsidRPr="008D41BD">
        <w:rPr>
          <w:sz w:val="28"/>
          <w:szCs w:val="28"/>
        </w:rPr>
        <w:t>Тверской области</w:t>
      </w:r>
      <w:r w:rsidRPr="00000DDC">
        <w:rPr>
          <w:sz w:val="28"/>
          <w:szCs w:val="28"/>
        </w:rPr>
        <w:t xml:space="preserve">, специалисты и эксперты, привлеченные </w:t>
      </w:r>
      <w:r>
        <w:rPr>
          <w:sz w:val="28"/>
          <w:szCs w:val="28"/>
        </w:rPr>
        <w:t xml:space="preserve">инициатором </w:t>
      </w:r>
      <w:r w:rsidRPr="00000DDC">
        <w:rPr>
          <w:sz w:val="28"/>
          <w:szCs w:val="28"/>
        </w:rPr>
        <w:t xml:space="preserve">публичных слушаний, представители общественных организаций, другие жители </w:t>
      </w:r>
      <w:r w:rsidR="00B270F1">
        <w:rPr>
          <w:sz w:val="28"/>
          <w:szCs w:val="28"/>
        </w:rPr>
        <w:lastRenderedPageBreak/>
        <w:t>Краснохолмского</w:t>
      </w:r>
      <w:r>
        <w:rPr>
          <w:sz w:val="28"/>
          <w:szCs w:val="28"/>
        </w:rPr>
        <w:t xml:space="preserve"> муниципального </w:t>
      </w:r>
      <w:r w:rsidRPr="008D41BD">
        <w:rPr>
          <w:sz w:val="28"/>
          <w:szCs w:val="28"/>
        </w:rPr>
        <w:t>округ</w:t>
      </w:r>
      <w:r>
        <w:rPr>
          <w:sz w:val="28"/>
          <w:szCs w:val="28"/>
        </w:rPr>
        <w:t>а</w:t>
      </w:r>
      <w:r w:rsidRPr="008D41BD">
        <w:rPr>
          <w:sz w:val="28"/>
          <w:szCs w:val="28"/>
        </w:rPr>
        <w:t xml:space="preserve"> Тверской области</w:t>
      </w:r>
      <w:r w:rsidRPr="00000DDC">
        <w:rPr>
          <w:sz w:val="28"/>
          <w:szCs w:val="28"/>
        </w:rPr>
        <w:t>, присутствующие на слушаниях</w:t>
      </w:r>
      <w:r>
        <w:rPr>
          <w:sz w:val="28"/>
          <w:szCs w:val="28"/>
        </w:rPr>
        <w:t>;</w:t>
      </w:r>
    </w:p>
    <w:p w14:paraId="553CD1C0" w14:textId="4CFD11CB" w:rsidR="00654BFF" w:rsidRPr="00000DDC" w:rsidRDefault="00654BFF" w:rsidP="00654BFF">
      <w:pPr>
        <w:ind w:firstLine="708"/>
        <w:jc w:val="both"/>
        <w:rPr>
          <w:sz w:val="28"/>
          <w:szCs w:val="28"/>
        </w:rPr>
      </w:pPr>
      <w:r>
        <w:rPr>
          <w:sz w:val="28"/>
          <w:szCs w:val="28"/>
        </w:rPr>
        <w:t>4) п</w:t>
      </w:r>
      <w:r w:rsidRPr="00000DDC">
        <w:rPr>
          <w:sz w:val="28"/>
          <w:szCs w:val="28"/>
        </w:rPr>
        <w:t xml:space="preserve">редседательствующий на публичных слушаниях – Глава </w:t>
      </w:r>
      <w:r>
        <w:rPr>
          <w:sz w:val="28"/>
          <w:szCs w:val="28"/>
        </w:rPr>
        <w:t xml:space="preserve">Краснохолмского муниципального </w:t>
      </w:r>
      <w:r w:rsidRPr="008D41BD">
        <w:rPr>
          <w:sz w:val="28"/>
          <w:szCs w:val="28"/>
        </w:rPr>
        <w:t>округ</w:t>
      </w:r>
      <w:r>
        <w:rPr>
          <w:sz w:val="28"/>
          <w:szCs w:val="28"/>
        </w:rPr>
        <w:t>а</w:t>
      </w:r>
      <w:r w:rsidRPr="008D41BD">
        <w:rPr>
          <w:sz w:val="28"/>
          <w:szCs w:val="28"/>
        </w:rPr>
        <w:t xml:space="preserve"> Тверской области</w:t>
      </w:r>
      <w:r w:rsidRPr="00000DDC">
        <w:rPr>
          <w:sz w:val="28"/>
          <w:szCs w:val="28"/>
        </w:rPr>
        <w:t xml:space="preserve">, </w:t>
      </w:r>
      <w:r w:rsidRPr="001B4B3D">
        <w:rPr>
          <w:sz w:val="28"/>
          <w:szCs w:val="28"/>
        </w:rPr>
        <w:t>должностное лицо</w:t>
      </w:r>
      <w:r>
        <w:rPr>
          <w:sz w:val="28"/>
          <w:szCs w:val="28"/>
        </w:rPr>
        <w:t xml:space="preserve"> Администрации Краснохолмского муниципального </w:t>
      </w:r>
      <w:r w:rsidRPr="008D41BD">
        <w:rPr>
          <w:sz w:val="28"/>
          <w:szCs w:val="28"/>
        </w:rPr>
        <w:t>округ</w:t>
      </w:r>
      <w:r>
        <w:rPr>
          <w:sz w:val="28"/>
          <w:szCs w:val="28"/>
        </w:rPr>
        <w:t xml:space="preserve">а </w:t>
      </w:r>
      <w:r w:rsidRPr="008D41BD">
        <w:rPr>
          <w:sz w:val="28"/>
          <w:szCs w:val="28"/>
        </w:rPr>
        <w:t>Тверской области</w:t>
      </w:r>
      <w:r>
        <w:rPr>
          <w:sz w:val="28"/>
          <w:szCs w:val="28"/>
        </w:rPr>
        <w:t xml:space="preserve">, уполномоченное Главой Краснохолмского муниципального </w:t>
      </w:r>
      <w:r w:rsidRPr="008D41BD">
        <w:rPr>
          <w:sz w:val="28"/>
          <w:szCs w:val="28"/>
        </w:rPr>
        <w:t>округ</w:t>
      </w:r>
      <w:r>
        <w:rPr>
          <w:sz w:val="28"/>
          <w:szCs w:val="28"/>
        </w:rPr>
        <w:t>а</w:t>
      </w:r>
      <w:r w:rsidRPr="008D41BD">
        <w:rPr>
          <w:sz w:val="28"/>
          <w:szCs w:val="28"/>
        </w:rPr>
        <w:t xml:space="preserve"> Тверской области</w:t>
      </w:r>
      <w:r>
        <w:rPr>
          <w:sz w:val="28"/>
          <w:szCs w:val="28"/>
        </w:rPr>
        <w:t xml:space="preserve">, </w:t>
      </w:r>
      <w:r w:rsidRPr="00000DDC">
        <w:rPr>
          <w:sz w:val="28"/>
          <w:szCs w:val="28"/>
        </w:rPr>
        <w:t xml:space="preserve">Председатель </w:t>
      </w:r>
      <w:r w:rsidRPr="001B4B3D">
        <w:rPr>
          <w:sz w:val="28"/>
          <w:szCs w:val="28"/>
        </w:rPr>
        <w:t>Думы</w:t>
      </w:r>
      <w:r>
        <w:rPr>
          <w:sz w:val="28"/>
          <w:szCs w:val="28"/>
        </w:rPr>
        <w:t xml:space="preserve"> Краснохолмского муниципального </w:t>
      </w:r>
      <w:r w:rsidRPr="008D41BD">
        <w:rPr>
          <w:sz w:val="28"/>
          <w:szCs w:val="28"/>
        </w:rPr>
        <w:t>округ</w:t>
      </w:r>
      <w:r>
        <w:rPr>
          <w:sz w:val="28"/>
          <w:szCs w:val="28"/>
        </w:rPr>
        <w:t>а</w:t>
      </w:r>
      <w:r w:rsidRPr="008D41BD">
        <w:rPr>
          <w:sz w:val="28"/>
          <w:szCs w:val="28"/>
        </w:rPr>
        <w:t xml:space="preserve"> Тверской области</w:t>
      </w:r>
      <w:r w:rsidRPr="00000DDC">
        <w:rPr>
          <w:sz w:val="28"/>
          <w:szCs w:val="28"/>
        </w:rPr>
        <w:t xml:space="preserve"> (заместитель Председателя </w:t>
      </w:r>
      <w:r w:rsidRPr="001B4B3D">
        <w:rPr>
          <w:sz w:val="28"/>
          <w:szCs w:val="28"/>
        </w:rPr>
        <w:t>Думы</w:t>
      </w:r>
      <w:r>
        <w:rPr>
          <w:sz w:val="28"/>
          <w:szCs w:val="28"/>
        </w:rPr>
        <w:t xml:space="preserve"> Краснохолмского</w:t>
      </w:r>
      <w:r w:rsidRPr="00DD606F">
        <w:rPr>
          <w:sz w:val="28"/>
          <w:szCs w:val="28"/>
        </w:rPr>
        <w:t xml:space="preserve"> </w:t>
      </w:r>
      <w:r>
        <w:rPr>
          <w:sz w:val="28"/>
          <w:szCs w:val="28"/>
        </w:rPr>
        <w:t xml:space="preserve">муниципального </w:t>
      </w:r>
      <w:r w:rsidRPr="008D41BD">
        <w:rPr>
          <w:sz w:val="28"/>
          <w:szCs w:val="28"/>
        </w:rPr>
        <w:t>округ</w:t>
      </w:r>
      <w:r>
        <w:rPr>
          <w:sz w:val="28"/>
          <w:szCs w:val="28"/>
        </w:rPr>
        <w:t>а</w:t>
      </w:r>
      <w:r w:rsidRPr="008D41BD">
        <w:rPr>
          <w:sz w:val="28"/>
          <w:szCs w:val="28"/>
        </w:rPr>
        <w:t xml:space="preserve"> Тверской области</w:t>
      </w:r>
      <w:r w:rsidRPr="00000DDC">
        <w:rPr>
          <w:sz w:val="28"/>
          <w:szCs w:val="28"/>
        </w:rPr>
        <w:t xml:space="preserve">, депутат </w:t>
      </w:r>
      <w:r w:rsidRPr="001B4B3D">
        <w:rPr>
          <w:sz w:val="28"/>
          <w:szCs w:val="28"/>
        </w:rPr>
        <w:t>Думы</w:t>
      </w:r>
      <w:r>
        <w:rPr>
          <w:sz w:val="28"/>
          <w:szCs w:val="28"/>
        </w:rPr>
        <w:t xml:space="preserve"> Краснохолмского </w:t>
      </w:r>
      <w:r w:rsidRPr="00DD606F">
        <w:rPr>
          <w:sz w:val="28"/>
          <w:szCs w:val="28"/>
        </w:rPr>
        <w:t xml:space="preserve"> </w:t>
      </w:r>
      <w:r>
        <w:rPr>
          <w:sz w:val="28"/>
          <w:szCs w:val="28"/>
        </w:rPr>
        <w:t xml:space="preserve">муниципального </w:t>
      </w:r>
      <w:r w:rsidRPr="008D41BD">
        <w:rPr>
          <w:sz w:val="28"/>
          <w:szCs w:val="28"/>
        </w:rPr>
        <w:t>округ</w:t>
      </w:r>
      <w:r>
        <w:rPr>
          <w:sz w:val="28"/>
          <w:szCs w:val="28"/>
        </w:rPr>
        <w:t>а</w:t>
      </w:r>
      <w:r w:rsidRPr="008D41BD">
        <w:rPr>
          <w:sz w:val="28"/>
          <w:szCs w:val="28"/>
        </w:rPr>
        <w:t xml:space="preserve"> Тверской области</w:t>
      </w:r>
      <w:r w:rsidRPr="00000DDC">
        <w:rPr>
          <w:sz w:val="28"/>
          <w:szCs w:val="28"/>
        </w:rPr>
        <w:t xml:space="preserve">, уполномоченные </w:t>
      </w:r>
      <w:r w:rsidRPr="001B4B3D">
        <w:rPr>
          <w:sz w:val="28"/>
          <w:szCs w:val="28"/>
        </w:rPr>
        <w:t>Председателем</w:t>
      </w:r>
      <w:r w:rsidRPr="00000DDC">
        <w:rPr>
          <w:sz w:val="28"/>
          <w:szCs w:val="28"/>
        </w:rPr>
        <w:t xml:space="preserve"> </w:t>
      </w:r>
      <w:r w:rsidRPr="001B4B3D">
        <w:rPr>
          <w:sz w:val="28"/>
          <w:szCs w:val="28"/>
        </w:rPr>
        <w:t>Думы</w:t>
      </w:r>
      <w:r>
        <w:rPr>
          <w:sz w:val="28"/>
          <w:szCs w:val="28"/>
        </w:rPr>
        <w:t xml:space="preserve"> Краснохолмского муниципального </w:t>
      </w:r>
      <w:r w:rsidRPr="008D41BD">
        <w:rPr>
          <w:sz w:val="28"/>
          <w:szCs w:val="28"/>
        </w:rPr>
        <w:t>округ</w:t>
      </w:r>
      <w:r>
        <w:rPr>
          <w:sz w:val="28"/>
          <w:szCs w:val="28"/>
        </w:rPr>
        <w:t>а</w:t>
      </w:r>
      <w:r w:rsidRPr="008D41BD">
        <w:rPr>
          <w:sz w:val="28"/>
          <w:szCs w:val="28"/>
        </w:rPr>
        <w:t xml:space="preserve"> Тверской области</w:t>
      </w:r>
      <w:r>
        <w:rPr>
          <w:sz w:val="28"/>
          <w:szCs w:val="28"/>
        </w:rPr>
        <w:t>);</w:t>
      </w:r>
    </w:p>
    <w:p w14:paraId="1947888C" w14:textId="77777777" w:rsidR="00654BFF" w:rsidRPr="00000DDC" w:rsidRDefault="00654BFF" w:rsidP="00654BFF">
      <w:pPr>
        <w:ind w:firstLine="708"/>
        <w:jc w:val="both"/>
        <w:rPr>
          <w:sz w:val="28"/>
          <w:szCs w:val="28"/>
        </w:rPr>
      </w:pPr>
      <w:r>
        <w:rPr>
          <w:sz w:val="28"/>
          <w:szCs w:val="28"/>
        </w:rPr>
        <w:t>5) п</w:t>
      </w:r>
      <w:r w:rsidRPr="00000DDC">
        <w:rPr>
          <w:sz w:val="28"/>
          <w:szCs w:val="28"/>
        </w:rPr>
        <w:t>ериод проведения публичных слушаний – период со дня назначения публичных слушаний и до официального опубликования результатов публичных слушаний – итогового документа публичных слушаний</w:t>
      </w:r>
      <w:r>
        <w:rPr>
          <w:sz w:val="28"/>
          <w:szCs w:val="28"/>
        </w:rPr>
        <w:t>;</w:t>
      </w:r>
    </w:p>
    <w:p w14:paraId="684E1582" w14:textId="77777777" w:rsidR="00654BFF" w:rsidRPr="00000DDC" w:rsidRDefault="00654BFF" w:rsidP="00654BFF">
      <w:pPr>
        <w:ind w:firstLine="708"/>
        <w:jc w:val="both"/>
        <w:rPr>
          <w:sz w:val="28"/>
          <w:szCs w:val="28"/>
        </w:rPr>
      </w:pPr>
      <w:r>
        <w:rPr>
          <w:sz w:val="28"/>
          <w:szCs w:val="28"/>
        </w:rPr>
        <w:t>6) и</w:t>
      </w:r>
      <w:r w:rsidRPr="00000DDC">
        <w:rPr>
          <w:sz w:val="28"/>
          <w:szCs w:val="28"/>
        </w:rPr>
        <w:t>тоговый документ публичных слушаний – документ, принимаемый по итогам публичных слушаний, включающий мотивированное обоснование принятых решений</w:t>
      </w:r>
      <w:r>
        <w:rPr>
          <w:sz w:val="28"/>
          <w:szCs w:val="28"/>
        </w:rPr>
        <w:t>.</w:t>
      </w:r>
    </w:p>
    <w:p w14:paraId="169C1457" w14:textId="77777777" w:rsidR="00654BFF" w:rsidRDefault="00654BFF" w:rsidP="00654BFF">
      <w:pPr>
        <w:autoSpaceDE w:val="0"/>
        <w:autoSpaceDN w:val="0"/>
        <w:adjustRightInd w:val="0"/>
        <w:ind w:firstLine="708"/>
        <w:jc w:val="both"/>
        <w:rPr>
          <w:sz w:val="28"/>
          <w:szCs w:val="28"/>
        </w:rPr>
      </w:pPr>
      <w:r w:rsidRPr="00000DDC">
        <w:rPr>
          <w:sz w:val="28"/>
          <w:szCs w:val="28"/>
        </w:rPr>
        <w:t xml:space="preserve">3. На публичные слушания </w:t>
      </w:r>
      <w:r>
        <w:rPr>
          <w:sz w:val="28"/>
          <w:szCs w:val="28"/>
        </w:rPr>
        <w:t>должны выноситься:</w:t>
      </w:r>
    </w:p>
    <w:p w14:paraId="7CC50799" w14:textId="7D2EBCF8" w:rsidR="00654BFF" w:rsidRDefault="00654BFF" w:rsidP="00654BFF">
      <w:pPr>
        <w:jc w:val="both"/>
        <w:rPr>
          <w:sz w:val="28"/>
          <w:szCs w:val="28"/>
        </w:rPr>
      </w:pPr>
      <w:r>
        <w:rPr>
          <w:sz w:val="28"/>
          <w:szCs w:val="28"/>
        </w:rPr>
        <w:tab/>
        <w:t>1) проект устава Краснохолмского муниципального округа Тверской области, а также проект муниципального нормативного правового акта</w:t>
      </w:r>
      <w:r w:rsidR="00B02802">
        <w:rPr>
          <w:sz w:val="28"/>
          <w:szCs w:val="28"/>
        </w:rPr>
        <w:t xml:space="preserve"> </w:t>
      </w:r>
      <w:r>
        <w:rPr>
          <w:sz w:val="28"/>
          <w:szCs w:val="28"/>
        </w:rPr>
        <w:t>о внесении изменений и дополнений в устав</w:t>
      </w:r>
      <w:r w:rsidRPr="002A3C75">
        <w:rPr>
          <w:sz w:val="28"/>
          <w:szCs w:val="28"/>
        </w:rPr>
        <w:t xml:space="preserve"> </w:t>
      </w:r>
      <w:r>
        <w:rPr>
          <w:sz w:val="28"/>
          <w:szCs w:val="28"/>
        </w:rPr>
        <w:t xml:space="preserve">Краснохолмского муниципального округа Тверской области, кроме случаев, когда в устав Краснохолмского муниципального округа Тверской области вносятся изменения в форме точного воспроизведения положений </w:t>
      </w:r>
      <w:hyperlink r:id="rId7" w:history="1">
        <w:r w:rsidRPr="004C2A0D">
          <w:rPr>
            <w:sz w:val="28"/>
            <w:szCs w:val="28"/>
          </w:rPr>
          <w:t>Конституции</w:t>
        </w:r>
      </w:hyperlink>
      <w:r>
        <w:rPr>
          <w:sz w:val="28"/>
          <w:szCs w:val="28"/>
        </w:rPr>
        <w:t xml:space="preserve"> Российской Федерации, федеральных законов, конституции (устава) или законов Тверской области в целях приведения данного устава в соответствие с этими нормативными правовыми актами;</w:t>
      </w:r>
    </w:p>
    <w:p w14:paraId="2DC1690D" w14:textId="33FBE19E" w:rsidR="00654BFF" w:rsidRPr="0003620F" w:rsidRDefault="00654BFF" w:rsidP="00654BFF">
      <w:pPr>
        <w:autoSpaceDE w:val="0"/>
        <w:autoSpaceDN w:val="0"/>
        <w:adjustRightInd w:val="0"/>
        <w:ind w:firstLine="540"/>
        <w:jc w:val="both"/>
        <w:rPr>
          <w:sz w:val="28"/>
          <w:szCs w:val="28"/>
        </w:rPr>
      </w:pPr>
      <w:r w:rsidRPr="0003620F">
        <w:rPr>
          <w:sz w:val="28"/>
          <w:szCs w:val="28"/>
        </w:rPr>
        <w:t>2) проект бюджет</w:t>
      </w:r>
      <w:r>
        <w:rPr>
          <w:sz w:val="28"/>
          <w:szCs w:val="28"/>
        </w:rPr>
        <w:t>а</w:t>
      </w:r>
      <w:r w:rsidRPr="0003620F">
        <w:rPr>
          <w:sz w:val="28"/>
          <w:szCs w:val="28"/>
        </w:rPr>
        <w:t xml:space="preserve"> </w:t>
      </w:r>
      <w:r>
        <w:rPr>
          <w:sz w:val="28"/>
          <w:szCs w:val="28"/>
        </w:rPr>
        <w:t>Краснохолмского</w:t>
      </w:r>
      <w:r w:rsidRPr="0003620F">
        <w:rPr>
          <w:sz w:val="28"/>
          <w:szCs w:val="28"/>
        </w:rPr>
        <w:t xml:space="preserve"> муниципального округа Тверской области и отчет о его исполнении;</w:t>
      </w:r>
    </w:p>
    <w:p w14:paraId="6FE7E3EC" w14:textId="0648E0BA" w:rsidR="00654BFF" w:rsidRDefault="00654BFF" w:rsidP="00654BFF">
      <w:pPr>
        <w:autoSpaceDE w:val="0"/>
        <w:autoSpaceDN w:val="0"/>
        <w:adjustRightInd w:val="0"/>
        <w:ind w:firstLine="540"/>
        <w:jc w:val="both"/>
        <w:rPr>
          <w:sz w:val="28"/>
          <w:szCs w:val="28"/>
        </w:rPr>
      </w:pPr>
      <w:r w:rsidRPr="0003620F">
        <w:rPr>
          <w:sz w:val="28"/>
          <w:szCs w:val="28"/>
        </w:rPr>
        <w:t xml:space="preserve">3) вопросы о преобразовании </w:t>
      </w:r>
      <w:r>
        <w:rPr>
          <w:sz w:val="28"/>
          <w:szCs w:val="28"/>
        </w:rPr>
        <w:t>Краснохолмского</w:t>
      </w:r>
      <w:r w:rsidRPr="0003620F">
        <w:rPr>
          <w:sz w:val="28"/>
          <w:szCs w:val="28"/>
        </w:rPr>
        <w:t xml:space="preserve"> муниципального округа Тверской области. </w:t>
      </w:r>
    </w:p>
    <w:p w14:paraId="2E1FCA86" w14:textId="1053E45B" w:rsidR="00654BFF" w:rsidRPr="00FB7C90" w:rsidRDefault="00654BFF" w:rsidP="00654BFF">
      <w:pPr>
        <w:pStyle w:val="ConsPlusNormal"/>
        <w:ind w:firstLine="709"/>
        <w:jc w:val="both"/>
        <w:rPr>
          <w:rFonts w:ascii="Times New Roman" w:hAnsi="Times New Roman"/>
          <w:sz w:val="28"/>
          <w:szCs w:val="28"/>
        </w:rPr>
      </w:pPr>
      <w:r w:rsidRPr="00FB7C90">
        <w:rPr>
          <w:rFonts w:ascii="Times New Roman" w:hAnsi="Times New Roman"/>
          <w:sz w:val="28"/>
          <w:szCs w:val="28"/>
        </w:rPr>
        <w:t xml:space="preserve">Кроме вопросов, выносимых на публичные слушания в соответствии с подпунктами 1-3 настоящего пункта, на публичные слушания могут выноситься иные вопросы непосредственного обеспечения жизнедеятельности населения (вопросы местного значения), включая проекты иных муниципальных правовых актов по вопросам непосредственного обеспечения жизнедеятельности населения (вопросам местного значения). </w:t>
      </w:r>
    </w:p>
    <w:p w14:paraId="14A93ED7" w14:textId="27897E51" w:rsidR="00654BFF" w:rsidRPr="00000DDC" w:rsidRDefault="00654BFF" w:rsidP="00654BFF">
      <w:pPr>
        <w:ind w:firstLine="708"/>
        <w:jc w:val="both"/>
        <w:rPr>
          <w:sz w:val="28"/>
          <w:szCs w:val="28"/>
        </w:rPr>
      </w:pPr>
      <w:r w:rsidRPr="003C7C15">
        <w:rPr>
          <w:sz w:val="28"/>
          <w:szCs w:val="28"/>
        </w:rPr>
        <w:t xml:space="preserve">4. Публичные слушания проводятся по инициативе Думы </w:t>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sidRPr="00654BFF">
        <w:rPr>
          <w:sz w:val="28"/>
          <w:szCs w:val="28"/>
        </w:rPr>
        <w:t xml:space="preserve"> </w:t>
      </w:r>
      <w:r>
        <w:rPr>
          <w:sz w:val="28"/>
          <w:szCs w:val="28"/>
        </w:rPr>
        <w:t>Краснохолмского</w:t>
      </w:r>
      <w:r w:rsidRPr="003C7C15">
        <w:rPr>
          <w:sz w:val="28"/>
          <w:szCs w:val="28"/>
        </w:rPr>
        <w:t xml:space="preserve"> муниципального округа</w:t>
      </w:r>
      <w:r w:rsidRPr="008D41BD">
        <w:rPr>
          <w:sz w:val="28"/>
          <w:szCs w:val="28"/>
        </w:rPr>
        <w:t xml:space="preserve"> Тверской области</w:t>
      </w:r>
      <w:r>
        <w:rPr>
          <w:sz w:val="28"/>
          <w:szCs w:val="28"/>
        </w:rPr>
        <w:t xml:space="preserve">, </w:t>
      </w:r>
      <w:r w:rsidRPr="00000DDC">
        <w:rPr>
          <w:sz w:val="28"/>
          <w:szCs w:val="28"/>
        </w:rPr>
        <w:t xml:space="preserve">Главы </w:t>
      </w:r>
      <w:r>
        <w:rPr>
          <w:sz w:val="28"/>
          <w:szCs w:val="28"/>
        </w:rPr>
        <w:t xml:space="preserve">Краснохолмского муниципального </w:t>
      </w:r>
      <w:r w:rsidRPr="008D41BD">
        <w:rPr>
          <w:sz w:val="28"/>
          <w:szCs w:val="28"/>
        </w:rPr>
        <w:t>округ</w:t>
      </w:r>
      <w:r>
        <w:rPr>
          <w:sz w:val="28"/>
          <w:szCs w:val="28"/>
        </w:rPr>
        <w:t>а</w:t>
      </w:r>
      <w:r w:rsidRPr="008D41BD">
        <w:rPr>
          <w:sz w:val="28"/>
          <w:szCs w:val="28"/>
        </w:rPr>
        <w:t xml:space="preserve"> Тверской области</w:t>
      </w:r>
      <w:r>
        <w:rPr>
          <w:sz w:val="28"/>
          <w:szCs w:val="28"/>
        </w:rPr>
        <w:t xml:space="preserve">, жителей Краснохолмского муниципального </w:t>
      </w:r>
      <w:r w:rsidRPr="008D41BD">
        <w:rPr>
          <w:sz w:val="28"/>
          <w:szCs w:val="28"/>
        </w:rPr>
        <w:t>округ</w:t>
      </w:r>
      <w:r>
        <w:rPr>
          <w:sz w:val="28"/>
          <w:szCs w:val="28"/>
        </w:rPr>
        <w:t>а</w:t>
      </w:r>
      <w:r w:rsidRPr="008D41BD">
        <w:rPr>
          <w:sz w:val="28"/>
          <w:szCs w:val="28"/>
        </w:rPr>
        <w:t xml:space="preserve"> Тверской области</w:t>
      </w:r>
      <w:r>
        <w:rPr>
          <w:sz w:val="28"/>
          <w:szCs w:val="28"/>
        </w:rPr>
        <w:t>.</w:t>
      </w:r>
      <w:r w:rsidRPr="00000DDC">
        <w:rPr>
          <w:sz w:val="28"/>
          <w:szCs w:val="28"/>
        </w:rPr>
        <w:t xml:space="preserve"> </w:t>
      </w:r>
    </w:p>
    <w:p w14:paraId="3BDC6E82" w14:textId="702573AE" w:rsidR="00654BFF" w:rsidRDefault="00654BFF" w:rsidP="00654BFF">
      <w:pPr>
        <w:ind w:firstLine="708"/>
        <w:jc w:val="both"/>
        <w:rPr>
          <w:sz w:val="28"/>
          <w:szCs w:val="28"/>
        </w:rPr>
      </w:pPr>
      <w:r w:rsidRPr="00000DDC">
        <w:rPr>
          <w:sz w:val="28"/>
          <w:szCs w:val="28"/>
        </w:rPr>
        <w:t xml:space="preserve">5. Публичные слушания, проводимые по инициативе </w:t>
      </w:r>
      <w:r>
        <w:rPr>
          <w:sz w:val="28"/>
          <w:szCs w:val="28"/>
        </w:rPr>
        <w:t>жителей Краснохолмского муниципального округа Тверской области</w:t>
      </w:r>
      <w:r w:rsidRPr="00000DDC">
        <w:rPr>
          <w:sz w:val="28"/>
          <w:szCs w:val="28"/>
        </w:rPr>
        <w:t xml:space="preserve"> или</w:t>
      </w:r>
      <w:r>
        <w:rPr>
          <w:sz w:val="28"/>
          <w:szCs w:val="28"/>
        </w:rPr>
        <w:t xml:space="preserve"> </w:t>
      </w:r>
      <w:r w:rsidRPr="003E7B61">
        <w:rPr>
          <w:sz w:val="28"/>
          <w:szCs w:val="28"/>
        </w:rPr>
        <w:t>Думы</w:t>
      </w:r>
      <w:r>
        <w:rPr>
          <w:sz w:val="28"/>
          <w:szCs w:val="28"/>
        </w:rPr>
        <w:t xml:space="preserve"> Краснохолмского муниципального </w:t>
      </w:r>
      <w:r w:rsidRPr="008D41BD">
        <w:rPr>
          <w:sz w:val="28"/>
          <w:szCs w:val="28"/>
        </w:rPr>
        <w:t>округ</w:t>
      </w:r>
      <w:r>
        <w:rPr>
          <w:sz w:val="28"/>
          <w:szCs w:val="28"/>
        </w:rPr>
        <w:t>а</w:t>
      </w:r>
      <w:r w:rsidRPr="008D41BD">
        <w:rPr>
          <w:sz w:val="28"/>
          <w:szCs w:val="28"/>
        </w:rPr>
        <w:t xml:space="preserve"> Тверской области</w:t>
      </w:r>
      <w:r w:rsidRPr="00000DDC">
        <w:rPr>
          <w:sz w:val="28"/>
          <w:szCs w:val="28"/>
        </w:rPr>
        <w:t xml:space="preserve">, назначаются </w:t>
      </w:r>
      <w:r w:rsidRPr="003E7B61">
        <w:rPr>
          <w:sz w:val="28"/>
          <w:szCs w:val="28"/>
        </w:rPr>
        <w:t>Думой</w:t>
      </w:r>
      <w:r w:rsidRPr="00000DDC">
        <w:rPr>
          <w:sz w:val="28"/>
          <w:szCs w:val="28"/>
        </w:rPr>
        <w:t xml:space="preserve"> </w:t>
      </w:r>
      <w:r>
        <w:rPr>
          <w:sz w:val="28"/>
          <w:szCs w:val="28"/>
        </w:rPr>
        <w:t xml:space="preserve">Краснохолмского  муниципального </w:t>
      </w:r>
      <w:r w:rsidRPr="008D41BD">
        <w:rPr>
          <w:sz w:val="28"/>
          <w:szCs w:val="28"/>
        </w:rPr>
        <w:t>округ</w:t>
      </w:r>
      <w:r>
        <w:rPr>
          <w:sz w:val="28"/>
          <w:szCs w:val="28"/>
        </w:rPr>
        <w:t>а</w:t>
      </w:r>
      <w:r w:rsidRPr="008D41BD">
        <w:rPr>
          <w:sz w:val="28"/>
          <w:szCs w:val="28"/>
        </w:rPr>
        <w:t xml:space="preserve"> Тверской области</w:t>
      </w:r>
      <w:r>
        <w:rPr>
          <w:sz w:val="28"/>
          <w:szCs w:val="28"/>
        </w:rPr>
        <w:t>.</w:t>
      </w:r>
    </w:p>
    <w:p w14:paraId="1288581B" w14:textId="24690F95" w:rsidR="00654BFF" w:rsidRDefault="00654BFF" w:rsidP="00654BFF">
      <w:pPr>
        <w:ind w:firstLine="708"/>
        <w:jc w:val="both"/>
        <w:rPr>
          <w:sz w:val="28"/>
          <w:szCs w:val="28"/>
        </w:rPr>
      </w:pPr>
      <w:r w:rsidRPr="00D418D0">
        <w:rPr>
          <w:sz w:val="28"/>
          <w:szCs w:val="28"/>
        </w:rPr>
        <w:lastRenderedPageBreak/>
        <w:t>6.</w:t>
      </w:r>
      <w:r>
        <w:rPr>
          <w:sz w:val="28"/>
          <w:szCs w:val="28"/>
        </w:rPr>
        <w:t xml:space="preserve"> </w:t>
      </w:r>
      <w:r w:rsidRPr="00000DDC">
        <w:rPr>
          <w:sz w:val="28"/>
          <w:szCs w:val="28"/>
        </w:rPr>
        <w:t>Публичные слушания, проводимые по инициативе</w:t>
      </w:r>
      <w:r w:rsidRPr="009C3B0F">
        <w:rPr>
          <w:sz w:val="28"/>
          <w:szCs w:val="28"/>
        </w:rPr>
        <w:t xml:space="preserve"> </w:t>
      </w:r>
      <w:r w:rsidRPr="00000DDC">
        <w:rPr>
          <w:sz w:val="28"/>
          <w:szCs w:val="28"/>
        </w:rPr>
        <w:t xml:space="preserve">Главы </w:t>
      </w:r>
      <w:r>
        <w:rPr>
          <w:sz w:val="28"/>
          <w:szCs w:val="28"/>
        </w:rPr>
        <w:t xml:space="preserve">Краснохолмского муниципального </w:t>
      </w:r>
      <w:r w:rsidRPr="008D41BD">
        <w:rPr>
          <w:sz w:val="28"/>
          <w:szCs w:val="28"/>
        </w:rPr>
        <w:t>округ</w:t>
      </w:r>
      <w:r>
        <w:rPr>
          <w:sz w:val="28"/>
          <w:szCs w:val="28"/>
        </w:rPr>
        <w:t>а</w:t>
      </w:r>
      <w:r w:rsidRPr="008D41BD">
        <w:rPr>
          <w:sz w:val="28"/>
          <w:szCs w:val="28"/>
        </w:rPr>
        <w:t xml:space="preserve"> Тверской области</w:t>
      </w:r>
      <w:r>
        <w:rPr>
          <w:sz w:val="28"/>
          <w:szCs w:val="28"/>
        </w:rPr>
        <w:t>,</w:t>
      </w:r>
      <w:r w:rsidRPr="009C3B0F">
        <w:rPr>
          <w:sz w:val="28"/>
          <w:szCs w:val="28"/>
        </w:rPr>
        <w:t xml:space="preserve"> </w:t>
      </w:r>
      <w:r w:rsidRPr="00000DDC">
        <w:rPr>
          <w:sz w:val="28"/>
          <w:szCs w:val="28"/>
        </w:rPr>
        <w:t>назначаются</w:t>
      </w:r>
      <w:r w:rsidRPr="009C3B0F">
        <w:rPr>
          <w:sz w:val="28"/>
          <w:szCs w:val="28"/>
        </w:rPr>
        <w:t xml:space="preserve"> </w:t>
      </w:r>
      <w:r w:rsidRPr="00000DDC">
        <w:rPr>
          <w:sz w:val="28"/>
          <w:szCs w:val="28"/>
        </w:rPr>
        <w:t>Глав</w:t>
      </w:r>
      <w:r>
        <w:rPr>
          <w:sz w:val="28"/>
          <w:szCs w:val="28"/>
        </w:rPr>
        <w:t>ой</w:t>
      </w:r>
      <w:r w:rsidRPr="00000DDC">
        <w:rPr>
          <w:sz w:val="28"/>
          <w:szCs w:val="28"/>
        </w:rPr>
        <w:t xml:space="preserve"> </w:t>
      </w:r>
      <w:r>
        <w:rPr>
          <w:sz w:val="28"/>
          <w:szCs w:val="28"/>
        </w:rPr>
        <w:t xml:space="preserve">Краснохолмского муниципального </w:t>
      </w:r>
      <w:r w:rsidRPr="008D41BD">
        <w:rPr>
          <w:sz w:val="28"/>
          <w:szCs w:val="28"/>
        </w:rPr>
        <w:t>округ</w:t>
      </w:r>
      <w:r>
        <w:rPr>
          <w:sz w:val="28"/>
          <w:szCs w:val="28"/>
        </w:rPr>
        <w:t>а</w:t>
      </w:r>
      <w:r w:rsidRPr="008D41BD">
        <w:rPr>
          <w:sz w:val="28"/>
          <w:szCs w:val="28"/>
        </w:rPr>
        <w:t xml:space="preserve"> Тверской области</w:t>
      </w:r>
      <w:r>
        <w:rPr>
          <w:sz w:val="28"/>
          <w:szCs w:val="28"/>
        </w:rPr>
        <w:t xml:space="preserve">.  </w:t>
      </w:r>
    </w:p>
    <w:p w14:paraId="13A8C659" w14:textId="77777777" w:rsidR="00654BFF" w:rsidRPr="00654BFF" w:rsidRDefault="00654BFF" w:rsidP="00654BFF">
      <w:pPr>
        <w:pStyle w:val="ConsPlusNormal"/>
        <w:ind w:firstLine="709"/>
        <w:jc w:val="both"/>
        <w:rPr>
          <w:rFonts w:ascii="Times New Roman" w:hAnsi="Times New Roman"/>
          <w:sz w:val="28"/>
          <w:szCs w:val="28"/>
        </w:rPr>
      </w:pPr>
      <w:r w:rsidRPr="00654BFF">
        <w:rPr>
          <w:rFonts w:ascii="Times New Roman" w:hAnsi="Times New Roman"/>
          <w:sz w:val="28"/>
          <w:szCs w:val="28"/>
        </w:rPr>
        <w:t>7. Инициатива о проведении публичных слушаний оформляется письменно и должна содержать проект муниципального правового акта, выносимого на публичные слушания, в случае вынесения проекта муниципального правового акта на обсуждение.</w:t>
      </w:r>
    </w:p>
    <w:p w14:paraId="4CCE0332" w14:textId="308721E1" w:rsidR="00654BFF" w:rsidRPr="00B22B6F" w:rsidRDefault="00654BFF" w:rsidP="00654BFF">
      <w:pPr>
        <w:ind w:firstLine="708"/>
        <w:jc w:val="both"/>
        <w:rPr>
          <w:sz w:val="28"/>
          <w:szCs w:val="28"/>
        </w:rPr>
      </w:pPr>
      <w:r w:rsidRPr="00B22B6F">
        <w:rPr>
          <w:sz w:val="28"/>
          <w:szCs w:val="28"/>
        </w:rPr>
        <w:t xml:space="preserve">8. Для назначения публичных слушаний по инициативе жителей </w:t>
      </w:r>
      <w:bookmarkStart w:id="1" w:name="_Hlk238117814"/>
      <w:r>
        <w:rPr>
          <w:sz w:val="28"/>
          <w:szCs w:val="28"/>
        </w:rPr>
        <w:t>Краснохолмского</w:t>
      </w:r>
      <w:bookmarkEnd w:id="1"/>
      <w:r>
        <w:rPr>
          <w:sz w:val="28"/>
          <w:szCs w:val="28"/>
        </w:rPr>
        <w:t xml:space="preserve"> </w:t>
      </w:r>
      <w:r w:rsidRPr="00B22B6F">
        <w:rPr>
          <w:sz w:val="28"/>
          <w:szCs w:val="28"/>
        </w:rPr>
        <w:t xml:space="preserve">муниципального округа Тверской области </w:t>
      </w:r>
      <w:r>
        <w:rPr>
          <w:sz w:val="28"/>
          <w:szCs w:val="28"/>
        </w:rPr>
        <w:t xml:space="preserve">в Думу Краснохолмского муниципального округа Тверской области </w:t>
      </w:r>
      <w:r w:rsidRPr="00B22B6F">
        <w:rPr>
          <w:sz w:val="28"/>
          <w:szCs w:val="28"/>
        </w:rPr>
        <w:t>представля</w:t>
      </w:r>
      <w:r>
        <w:rPr>
          <w:sz w:val="28"/>
          <w:szCs w:val="28"/>
        </w:rPr>
        <w:t>ются</w:t>
      </w:r>
      <w:r w:rsidRPr="00B22B6F">
        <w:rPr>
          <w:sz w:val="28"/>
          <w:szCs w:val="28"/>
        </w:rPr>
        <w:t xml:space="preserve"> заявление о проведении публичных слушаний с указанием обсуждаемого проекта муниципального правового акта и подписной лист по утвержденной форме (прилагается).</w:t>
      </w:r>
    </w:p>
    <w:p w14:paraId="165D7E37" w14:textId="77777777" w:rsidR="00654BFF" w:rsidRPr="00000DDC" w:rsidRDefault="00654BFF" w:rsidP="00654BFF">
      <w:pPr>
        <w:jc w:val="both"/>
        <w:rPr>
          <w:sz w:val="28"/>
          <w:szCs w:val="28"/>
        </w:rPr>
      </w:pPr>
    </w:p>
    <w:p w14:paraId="1BBFD0C9" w14:textId="77777777" w:rsidR="00654BFF" w:rsidRPr="005275B8" w:rsidRDefault="00654BFF" w:rsidP="00654BFF">
      <w:pPr>
        <w:jc w:val="center"/>
        <w:rPr>
          <w:b/>
          <w:sz w:val="28"/>
          <w:szCs w:val="28"/>
        </w:rPr>
      </w:pPr>
      <w:r w:rsidRPr="005275B8">
        <w:rPr>
          <w:b/>
          <w:sz w:val="28"/>
          <w:szCs w:val="28"/>
        </w:rPr>
        <w:t>II. Порядок проведения публичных слушаний</w:t>
      </w:r>
    </w:p>
    <w:p w14:paraId="28B96977" w14:textId="77777777" w:rsidR="00654BFF" w:rsidRPr="00000DDC" w:rsidRDefault="00654BFF" w:rsidP="00654BFF">
      <w:pPr>
        <w:jc w:val="center"/>
        <w:rPr>
          <w:sz w:val="28"/>
          <w:szCs w:val="28"/>
        </w:rPr>
      </w:pPr>
    </w:p>
    <w:p w14:paraId="6C0FC7C7" w14:textId="4CF6506E" w:rsidR="00654BFF" w:rsidRDefault="00654BFF" w:rsidP="00654BFF">
      <w:pPr>
        <w:autoSpaceDE w:val="0"/>
        <w:autoSpaceDN w:val="0"/>
        <w:adjustRightInd w:val="0"/>
        <w:ind w:firstLine="709"/>
        <w:jc w:val="both"/>
        <w:rPr>
          <w:sz w:val="28"/>
          <w:szCs w:val="28"/>
        </w:rPr>
      </w:pPr>
      <w:r>
        <w:rPr>
          <w:sz w:val="28"/>
          <w:szCs w:val="28"/>
        </w:rPr>
        <w:t>9</w:t>
      </w:r>
      <w:r w:rsidRPr="00000DDC">
        <w:rPr>
          <w:sz w:val="28"/>
          <w:szCs w:val="28"/>
        </w:rPr>
        <w:t xml:space="preserve">. </w:t>
      </w:r>
      <w:r>
        <w:rPr>
          <w:sz w:val="28"/>
          <w:szCs w:val="28"/>
        </w:rPr>
        <w:t xml:space="preserve"> </w:t>
      </w:r>
      <w:r w:rsidRPr="001B4B3D">
        <w:rPr>
          <w:sz w:val="28"/>
          <w:szCs w:val="28"/>
        </w:rPr>
        <w:t>Дума</w:t>
      </w:r>
      <w:r>
        <w:rPr>
          <w:sz w:val="28"/>
          <w:szCs w:val="28"/>
        </w:rPr>
        <w:t xml:space="preserve"> Краснохолмского муниципального </w:t>
      </w:r>
      <w:r w:rsidRPr="008D41BD">
        <w:rPr>
          <w:sz w:val="28"/>
          <w:szCs w:val="28"/>
        </w:rPr>
        <w:t>округ</w:t>
      </w:r>
      <w:r>
        <w:rPr>
          <w:sz w:val="28"/>
          <w:szCs w:val="28"/>
        </w:rPr>
        <w:t>а</w:t>
      </w:r>
      <w:r w:rsidRPr="008D41BD">
        <w:rPr>
          <w:sz w:val="28"/>
          <w:szCs w:val="28"/>
        </w:rPr>
        <w:t xml:space="preserve"> Тверской области</w:t>
      </w:r>
      <w:r w:rsidRPr="00000DDC">
        <w:rPr>
          <w:sz w:val="28"/>
          <w:szCs w:val="28"/>
        </w:rPr>
        <w:t xml:space="preserve"> или Глава</w:t>
      </w:r>
      <w:r>
        <w:rPr>
          <w:sz w:val="28"/>
          <w:szCs w:val="28"/>
        </w:rPr>
        <w:t xml:space="preserve"> Краснохолмского муниципального </w:t>
      </w:r>
      <w:r w:rsidRPr="008D41BD">
        <w:rPr>
          <w:sz w:val="28"/>
          <w:szCs w:val="28"/>
        </w:rPr>
        <w:t>округ</w:t>
      </w:r>
      <w:r>
        <w:rPr>
          <w:sz w:val="28"/>
          <w:szCs w:val="28"/>
        </w:rPr>
        <w:t>а</w:t>
      </w:r>
      <w:r w:rsidRPr="008D41BD">
        <w:rPr>
          <w:sz w:val="28"/>
          <w:szCs w:val="28"/>
        </w:rPr>
        <w:t xml:space="preserve"> Тверской области</w:t>
      </w:r>
      <w:r w:rsidRPr="00000DDC">
        <w:rPr>
          <w:sz w:val="28"/>
          <w:szCs w:val="28"/>
        </w:rPr>
        <w:t>, назначающие публичные слушания, издают соответствующий правовой акт о назначении публичных слушаний</w:t>
      </w:r>
      <w:r>
        <w:rPr>
          <w:sz w:val="28"/>
          <w:szCs w:val="28"/>
        </w:rPr>
        <w:t xml:space="preserve"> или отказе в назначении публичных слушаний.</w:t>
      </w:r>
    </w:p>
    <w:p w14:paraId="34701D6C" w14:textId="77777777" w:rsidR="00654BFF" w:rsidRPr="00654BFF" w:rsidRDefault="00654BFF" w:rsidP="00654BFF">
      <w:pPr>
        <w:pStyle w:val="ConsPlusNormal"/>
        <w:ind w:firstLine="709"/>
        <w:jc w:val="both"/>
        <w:rPr>
          <w:rFonts w:ascii="Times New Roman" w:hAnsi="Times New Roman"/>
          <w:sz w:val="28"/>
          <w:szCs w:val="28"/>
        </w:rPr>
      </w:pPr>
      <w:r w:rsidRPr="00654BFF">
        <w:rPr>
          <w:rFonts w:ascii="Times New Roman" w:hAnsi="Times New Roman"/>
          <w:sz w:val="28"/>
          <w:szCs w:val="28"/>
        </w:rPr>
        <w:t>10.</w:t>
      </w:r>
      <w:r w:rsidRPr="00101E46">
        <w:rPr>
          <w:rFonts w:ascii="Times New Roman" w:hAnsi="Times New Roman"/>
        </w:rPr>
        <w:t xml:space="preserve"> </w:t>
      </w:r>
      <w:r w:rsidRPr="00654BFF">
        <w:rPr>
          <w:rFonts w:ascii="Times New Roman" w:hAnsi="Times New Roman"/>
          <w:sz w:val="28"/>
          <w:szCs w:val="28"/>
        </w:rPr>
        <w:t>В правовом акте о назначении публичных слушаний устанавливаются:</w:t>
      </w:r>
    </w:p>
    <w:p w14:paraId="4C258316" w14:textId="77777777" w:rsidR="00654BFF" w:rsidRPr="00654BFF" w:rsidRDefault="00654BFF" w:rsidP="00654BFF">
      <w:pPr>
        <w:pStyle w:val="ConsPlusNormal"/>
        <w:ind w:firstLine="709"/>
        <w:jc w:val="both"/>
        <w:rPr>
          <w:rFonts w:ascii="Times New Roman" w:hAnsi="Times New Roman"/>
          <w:sz w:val="28"/>
          <w:szCs w:val="28"/>
        </w:rPr>
      </w:pPr>
      <w:r w:rsidRPr="00654BFF">
        <w:rPr>
          <w:rFonts w:ascii="Times New Roman" w:hAnsi="Times New Roman"/>
          <w:sz w:val="28"/>
          <w:szCs w:val="28"/>
        </w:rPr>
        <w:t xml:space="preserve">1) дата, время и место проведения публичных слушаний; </w:t>
      </w:r>
    </w:p>
    <w:p w14:paraId="5622CE70" w14:textId="77777777" w:rsidR="00654BFF" w:rsidRPr="00654BFF" w:rsidRDefault="00654BFF" w:rsidP="00654BFF">
      <w:pPr>
        <w:pStyle w:val="ConsPlusNormal"/>
        <w:ind w:firstLine="709"/>
        <w:jc w:val="both"/>
        <w:rPr>
          <w:rFonts w:ascii="Times New Roman" w:hAnsi="Times New Roman"/>
          <w:sz w:val="28"/>
          <w:szCs w:val="28"/>
        </w:rPr>
      </w:pPr>
      <w:r w:rsidRPr="00654BFF">
        <w:rPr>
          <w:rFonts w:ascii="Times New Roman" w:hAnsi="Times New Roman"/>
          <w:sz w:val="28"/>
          <w:szCs w:val="28"/>
        </w:rPr>
        <w:t xml:space="preserve">2) наименование проекта муниципального правового акта (вопроса), выносимого на публичные слушания; </w:t>
      </w:r>
    </w:p>
    <w:p w14:paraId="10568AAA" w14:textId="77777777" w:rsidR="00654BFF" w:rsidRPr="00654BFF" w:rsidRDefault="00654BFF" w:rsidP="00654BFF">
      <w:pPr>
        <w:pStyle w:val="ConsPlusNormal"/>
        <w:ind w:firstLine="709"/>
        <w:jc w:val="both"/>
        <w:rPr>
          <w:rFonts w:ascii="Times New Roman" w:hAnsi="Times New Roman"/>
          <w:sz w:val="28"/>
          <w:szCs w:val="28"/>
        </w:rPr>
      </w:pPr>
      <w:r w:rsidRPr="00654BFF">
        <w:rPr>
          <w:rFonts w:ascii="Times New Roman" w:hAnsi="Times New Roman"/>
          <w:sz w:val="28"/>
          <w:szCs w:val="28"/>
        </w:rPr>
        <w:t xml:space="preserve">3) инициатор проведения публичных слушаний; </w:t>
      </w:r>
    </w:p>
    <w:p w14:paraId="6312456B" w14:textId="7E70D578" w:rsidR="00654BFF" w:rsidRPr="00654BFF" w:rsidRDefault="00654BFF" w:rsidP="00654BFF">
      <w:pPr>
        <w:pStyle w:val="ConsPlusNormal"/>
        <w:ind w:firstLine="709"/>
        <w:jc w:val="both"/>
        <w:rPr>
          <w:rFonts w:ascii="Times New Roman" w:hAnsi="Times New Roman"/>
          <w:sz w:val="28"/>
          <w:szCs w:val="28"/>
        </w:rPr>
      </w:pPr>
      <w:r w:rsidRPr="00654BFF">
        <w:rPr>
          <w:rFonts w:ascii="Times New Roman" w:hAnsi="Times New Roman"/>
          <w:sz w:val="28"/>
          <w:szCs w:val="28"/>
        </w:rPr>
        <w:t xml:space="preserve">4) данные об органе местного самоуправления Краснохолмского муниципального округа (его структурном подразделении или должностном лице) либо созданном органом местного самоуправления Краснохолмского муниципального округа коллегиальном совещательном органе, уполномоченном на подготовку и проведение публичных слушаний; </w:t>
      </w:r>
    </w:p>
    <w:p w14:paraId="4EFDF369" w14:textId="6B191132" w:rsidR="00654BFF" w:rsidRPr="00654BFF" w:rsidRDefault="00654BFF" w:rsidP="00654BFF">
      <w:pPr>
        <w:pStyle w:val="ConsPlusNormal"/>
        <w:ind w:firstLine="709"/>
        <w:jc w:val="both"/>
        <w:rPr>
          <w:rFonts w:ascii="Times New Roman" w:hAnsi="Times New Roman"/>
          <w:sz w:val="28"/>
          <w:szCs w:val="28"/>
        </w:rPr>
      </w:pPr>
      <w:r w:rsidRPr="00654BFF">
        <w:rPr>
          <w:rFonts w:ascii="Times New Roman" w:hAnsi="Times New Roman"/>
          <w:sz w:val="28"/>
          <w:szCs w:val="28"/>
        </w:rPr>
        <w:t>5) способ ознакомления с вынесенным на публичные слушания проектом муниципального правового акта (вопросом), в том числе посредством официального сайта Краснохолмского муниципального округа в информационно-телекоммуникационной сети «Интернет»</w:t>
      </w:r>
      <w:r w:rsidR="00F1037E">
        <w:rPr>
          <w:rFonts w:ascii="Times New Roman" w:hAnsi="Times New Roman"/>
          <w:sz w:val="28"/>
          <w:szCs w:val="28"/>
        </w:rPr>
        <w:t xml:space="preserve"> </w:t>
      </w:r>
      <w:r w:rsidRPr="00654BFF">
        <w:rPr>
          <w:rFonts w:ascii="Times New Roman" w:hAnsi="Times New Roman"/>
          <w:sz w:val="28"/>
          <w:szCs w:val="28"/>
        </w:rPr>
        <w:t xml:space="preserve">(далее – официальный сайт);  </w:t>
      </w:r>
    </w:p>
    <w:p w14:paraId="7F6FDF4E" w14:textId="77777777" w:rsidR="00654BFF" w:rsidRPr="00654BFF" w:rsidRDefault="00654BFF" w:rsidP="00654BFF">
      <w:pPr>
        <w:pStyle w:val="ConsPlusNormal"/>
        <w:ind w:firstLine="709"/>
        <w:jc w:val="both"/>
        <w:rPr>
          <w:rFonts w:ascii="Times New Roman" w:hAnsi="Times New Roman"/>
          <w:sz w:val="28"/>
          <w:szCs w:val="28"/>
        </w:rPr>
      </w:pPr>
      <w:r w:rsidRPr="00654BFF">
        <w:rPr>
          <w:rFonts w:ascii="Times New Roman" w:hAnsi="Times New Roman"/>
          <w:sz w:val="28"/>
          <w:szCs w:val="28"/>
        </w:rPr>
        <w:t>6) порядок представления замечаний и предложений по вынесенному на публичные слушания проекту муниципального правового акта (вопросу), в том числе посредством официального сайта;</w:t>
      </w:r>
    </w:p>
    <w:p w14:paraId="01D69D37" w14:textId="77777777" w:rsidR="00654BFF" w:rsidRDefault="00654BFF" w:rsidP="00654BFF">
      <w:pPr>
        <w:pStyle w:val="ConsPlusNormal"/>
        <w:ind w:firstLine="709"/>
        <w:jc w:val="both"/>
        <w:rPr>
          <w:rFonts w:ascii="Times New Roman" w:hAnsi="Times New Roman"/>
          <w:sz w:val="28"/>
          <w:szCs w:val="28"/>
        </w:rPr>
      </w:pPr>
      <w:r w:rsidRPr="00654BFF">
        <w:rPr>
          <w:rFonts w:ascii="Times New Roman" w:hAnsi="Times New Roman"/>
          <w:sz w:val="28"/>
          <w:szCs w:val="28"/>
        </w:rPr>
        <w:t xml:space="preserve">7) кандидатуры председателя (председательствующего) и секретаря публичных слушаний. </w:t>
      </w:r>
    </w:p>
    <w:p w14:paraId="608FACDC" w14:textId="4065EAB3" w:rsidR="00FB7C90" w:rsidRPr="00654BFF" w:rsidRDefault="00FB7C90" w:rsidP="00654BFF">
      <w:pPr>
        <w:pStyle w:val="ConsPlusNormal"/>
        <w:ind w:firstLine="709"/>
        <w:jc w:val="both"/>
        <w:rPr>
          <w:rFonts w:ascii="Times New Roman" w:hAnsi="Times New Roman"/>
          <w:sz w:val="28"/>
          <w:szCs w:val="28"/>
        </w:rPr>
      </w:pPr>
      <w:r>
        <w:rPr>
          <w:rFonts w:ascii="Times New Roman" w:hAnsi="Times New Roman"/>
          <w:sz w:val="28"/>
          <w:szCs w:val="28"/>
        </w:rPr>
        <w:t>8) иные сведения, установленные нормативным правовым актом представительного органа муниципального образования, определяющим порядок назначения и проведения публичных слушаний.</w:t>
      </w:r>
    </w:p>
    <w:p w14:paraId="2159ED6C" w14:textId="0C29509D" w:rsidR="00654BFF" w:rsidRPr="00654BFF" w:rsidRDefault="00654BFF" w:rsidP="00654BFF">
      <w:pPr>
        <w:pStyle w:val="ConsPlusNormal"/>
        <w:ind w:firstLine="709"/>
        <w:jc w:val="both"/>
        <w:rPr>
          <w:rFonts w:ascii="Times New Roman" w:hAnsi="Times New Roman"/>
          <w:sz w:val="28"/>
          <w:szCs w:val="28"/>
        </w:rPr>
      </w:pPr>
      <w:r w:rsidRPr="00654BFF">
        <w:rPr>
          <w:rFonts w:ascii="Times New Roman" w:hAnsi="Times New Roman"/>
          <w:sz w:val="28"/>
          <w:szCs w:val="28"/>
        </w:rPr>
        <w:t xml:space="preserve">11. Дума Краснохолмского муниципального округа Тверской области или Глава Краснохолмского муниципального округа Тверской области принимает правовой акт об отказе в назначении публичных слушаний в случаях: </w:t>
      </w:r>
    </w:p>
    <w:p w14:paraId="11F602AF" w14:textId="77777777" w:rsidR="00654BFF" w:rsidRPr="00654BFF" w:rsidRDefault="00654BFF" w:rsidP="00654BFF">
      <w:pPr>
        <w:pStyle w:val="ConsPlusNormal"/>
        <w:ind w:firstLine="709"/>
        <w:jc w:val="both"/>
        <w:rPr>
          <w:rFonts w:ascii="Times New Roman" w:hAnsi="Times New Roman"/>
          <w:sz w:val="28"/>
          <w:szCs w:val="28"/>
        </w:rPr>
      </w:pPr>
      <w:r w:rsidRPr="00654BFF">
        <w:rPr>
          <w:rFonts w:ascii="Times New Roman" w:hAnsi="Times New Roman"/>
          <w:sz w:val="28"/>
          <w:szCs w:val="28"/>
        </w:rPr>
        <w:lastRenderedPageBreak/>
        <w:t>1) несоответствия проекта муниципального правового акта (вопроса), выносимого на публичные слушания, законодательству Российской Федерации и (или) законодательству Тверской области;</w:t>
      </w:r>
    </w:p>
    <w:p w14:paraId="25D1B1C4" w14:textId="77777777" w:rsidR="00654BFF" w:rsidRPr="00654BFF" w:rsidRDefault="00654BFF" w:rsidP="00654BFF">
      <w:pPr>
        <w:pStyle w:val="ConsPlusNormal"/>
        <w:ind w:firstLine="709"/>
        <w:jc w:val="both"/>
        <w:rPr>
          <w:rFonts w:ascii="Times New Roman" w:hAnsi="Times New Roman"/>
          <w:sz w:val="28"/>
          <w:szCs w:val="28"/>
        </w:rPr>
      </w:pPr>
      <w:r w:rsidRPr="00654BFF">
        <w:rPr>
          <w:rFonts w:ascii="Times New Roman" w:hAnsi="Times New Roman"/>
          <w:sz w:val="28"/>
          <w:szCs w:val="28"/>
        </w:rPr>
        <w:t xml:space="preserve">2) нарушения порядка выдвижения инициативы о проведении публичных слушаний и (или) несоответствия инициативы о проведении публичных слушаний требованиям, установленным настоящим порядком.             </w:t>
      </w:r>
    </w:p>
    <w:p w14:paraId="789D7CE6" w14:textId="33B0B06C" w:rsidR="00654BFF" w:rsidRDefault="00654BFF" w:rsidP="00654BFF">
      <w:pPr>
        <w:pStyle w:val="ConsPlusNormal"/>
        <w:ind w:firstLine="709"/>
        <w:jc w:val="both"/>
        <w:rPr>
          <w:rFonts w:ascii="Times New Roman" w:hAnsi="Times New Roman"/>
          <w:sz w:val="28"/>
          <w:szCs w:val="28"/>
        </w:rPr>
      </w:pPr>
      <w:r w:rsidRPr="00654BFF">
        <w:rPr>
          <w:rFonts w:ascii="Times New Roman" w:hAnsi="Times New Roman"/>
          <w:sz w:val="28"/>
          <w:szCs w:val="28"/>
        </w:rPr>
        <w:t>12. Правовой акт о назначении публичных слушаний,</w:t>
      </w:r>
      <w:r w:rsidR="00B02802">
        <w:rPr>
          <w:rFonts w:ascii="Times New Roman" w:hAnsi="Times New Roman"/>
          <w:sz w:val="28"/>
          <w:szCs w:val="28"/>
        </w:rPr>
        <w:t xml:space="preserve"> </w:t>
      </w:r>
      <w:r w:rsidRPr="00654BFF">
        <w:rPr>
          <w:rFonts w:ascii="Times New Roman" w:hAnsi="Times New Roman"/>
          <w:sz w:val="28"/>
          <w:szCs w:val="28"/>
        </w:rPr>
        <w:t>вместе с вынесенным на публичные слушания проектом муниципального правового акта, или об отказе в назначении публичных слушаний должен быть принят Думой Краснохолмского муниципального округа Тверской области или Главой Краснохолмского  муниципального округа Тверской области в течение 10 дней с момента поступления инициативы проведения публичных слушаний, а также размещен на официальном сайте.</w:t>
      </w:r>
    </w:p>
    <w:p w14:paraId="3CEF6E76" w14:textId="08553CB6" w:rsidR="00FB7C90" w:rsidRPr="00654BFF" w:rsidRDefault="00FB7C90" w:rsidP="00654BFF">
      <w:pPr>
        <w:pStyle w:val="ConsPlusNormal"/>
        <w:ind w:firstLine="709"/>
        <w:jc w:val="both"/>
        <w:rPr>
          <w:rFonts w:ascii="Times New Roman" w:hAnsi="Times New Roman"/>
          <w:sz w:val="28"/>
          <w:szCs w:val="28"/>
        </w:rPr>
      </w:pPr>
      <w:r>
        <w:rPr>
          <w:rFonts w:ascii="Times New Roman" w:hAnsi="Times New Roman"/>
          <w:sz w:val="28"/>
          <w:szCs w:val="28"/>
        </w:rPr>
        <w:t xml:space="preserve">13. </w:t>
      </w:r>
      <w:r w:rsidRPr="00FB7C90">
        <w:rPr>
          <w:rFonts w:ascii="Times New Roman" w:hAnsi="Times New Roman"/>
          <w:sz w:val="28"/>
          <w:szCs w:val="28"/>
        </w:rPr>
        <w:t xml:space="preserve">В случае назначения публичных слушаний по инициативе жителей </w:t>
      </w:r>
      <w:r>
        <w:rPr>
          <w:rFonts w:ascii="Times New Roman" w:hAnsi="Times New Roman"/>
          <w:sz w:val="28"/>
          <w:szCs w:val="28"/>
        </w:rPr>
        <w:t>Краснохолмского</w:t>
      </w:r>
      <w:r w:rsidRPr="00FB7C90">
        <w:rPr>
          <w:rFonts w:ascii="Times New Roman" w:hAnsi="Times New Roman"/>
          <w:sz w:val="28"/>
          <w:szCs w:val="28"/>
        </w:rPr>
        <w:t xml:space="preserve"> муниципального округа Тверской области правовой акт об их проведении рассматривается на ближайшем заседании Думы </w:t>
      </w:r>
      <w:r>
        <w:rPr>
          <w:rFonts w:ascii="Times New Roman" w:hAnsi="Times New Roman"/>
          <w:sz w:val="28"/>
          <w:szCs w:val="28"/>
        </w:rPr>
        <w:t>Краснохолмского</w:t>
      </w:r>
      <w:r w:rsidRPr="00FB7C90">
        <w:rPr>
          <w:rFonts w:ascii="Times New Roman" w:hAnsi="Times New Roman"/>
          <w:sz w:val="28"/>
          <w:szCs w:val="28"/>
        </w:rPr>
        <w:t xml:space="preserve"> муниципального округа Тверской области.</w:t>
      </w:r>
    </w:p>
    <w:p w14:paraId="4CCD7572" w14:textId="68D363CE" w:rsidR="00654BFF" w:rsidRPr="007D68A5" w:rsidRDefault="00654BFF" w:rsidP="00654BFF">
      <w:pPr>
        <w:ind w:firstLine="708"/>
        <w:jc w:val="both"/>
        <w:rPr>
          <w:sz w:val="28"/>
          <w:szCs w:val="28"/>
        </w:rPr>
      </w:pPr>
      <w:r w:rsidRPr="007D68A5">
        <w:rPr>
          <w:sz w:val="28"/>
          <w:szCs w:val="28"/>
        </w:rPr>
        <w:t>1</w:t>
      </w:r>
      <w:r w:rsidR="00FB7C90">
        <w:rPr>
          <w:sz w:val="28"/>
          <w:szCs w:val="28"/>
        </w:rPr>
        <w:t>4</w:t>
      </w:r>
      <w:r w:rsidRPr="007D68A5">
        <w:rPr>
          <w:sz w:val="28"/>
          <w:szCs w:val="28"/>
        </w:rPr>
        <w:t>. Правовой акт о назначении публичных слушаний вместе</w:t>
      </w:r>
      <w:r w:rsidR="00F1037E">
        <w:rPr>
          <w:sz w:val="28"/>
          <w:szCs w:val="28"/>
        </w:rPr>
        <w:t xml:space="preserve"> </w:t>
      </w:r>
      <w:r w:rsidRPr="007D68A5">
        <w:rPr>
          <w:sz w:val="28"/>
          <w:szCs w:val="28"/>
        </w:rPr>
        <w:t xml:space="preserve">с вынесенным на публичные слушания проектом муниципального правового акта подлежит опубликованию, размещению на официальном сайте не менее чем за 10 дней до дня проведения публичных слушаний. </w:t>
      </w:r>
    </w:p>
    <w:p w14:paraId="011F73DB" w14:textId="77777777" w:rsidR="00654BFF" w:rsidRPr="00654BFF" w:rsidRDefault="00654BFF" w:rsidP="00654BFF">
      <w:pPr>
        <w:pStyle w:val="ConsPlusNormal"/>
        <w:ind w:firstLine="709"/>
        <w:jc w:val="both"/>
        <w:rPr>
          <w:rFonts w:ascii="Times New Roman" w:hAnsi="Times New Roman"/>
          <w:sz w:val="28"/>
          <w:szCs w:val="28"/>
        </w:rPr>
      </w:pPr>
      <w:r w:rsidRPr="00654BFF">
        <w:rPr>
          <w:rFonts w:ascii="Times New Roman" w:hAnsi="Times New Roman"/>
          <w:sz w:val="28"/>
          <w:szCs w:val="28"/>
        </w:rPr>
        <w:t>Публичные слушания должны быть проведены не позднее 30 дней со дня опубликования правового акта о назначении публичных слушаний, если иное не предусмотрено законодательством.</w:t>
      </w:r>
    </w:p>
    <w:p w14:paraId="2EAC3914" w14:textId="1F2B6144" w:rsidR="00654BFF" w:rsidRPr="00000DDC" w:rsidRDefault="00654BFF" w:rsidP="00654BFF">
      <w:pPr>
        <w:ind w:firstLine="708"/>
        <w:jc w:val="both"/>
        <w:rPr>
          <w:sz w:val="28"/>
          <w:szCs w:val="28"/>
        </w:rPr>
      </w:pPr>
      <w:r>
        <w:rPr>
          <w:sz w:val="28"/>
          <w:szCs w:val="28"/>
        </w:rPr>
        <w:t>1</w:t>
      </w:r>
      <w:r w:rsidR="00FB7C90">
        <w:rPr>
          <w:sz w:val="28"/>
          <w:szCs w:val="28"/>
        </w:rPr>
        <w:t>5</w:t>
      </w:r>
      <w:r w:rsidRPr="00000DDC">
        <w:rPr>
          <w:sz w:val="28"/>
          <w:szCs w:val="28"/>
        </w:rPr>
        <w:t xml:space="preserve">. При назначении публичных слушаний </w:t>
      </w:r>
      <w:r w:rsidRPr="001B4B3D">
        <w:rPr>
          <w:sz w:val="28"/>
          <w:szCs w:val="28"/>
        </w:rPr>
        <w:t>Думой</w:t>
      </w:r>
      <w:r>
        <w:rPr>
          <w:sz w:val="28"/>
          <w:szCs w:val="28"/>
        </w:rPr>
        <w:t xml:space="preserve"> Краснохолмского</w:t>
      </w:r>
      <w:r w:rsidRPr="001B4B3D">
        <w:rPr>
          <w:sz w:val="28"/>
          <w:szCs w:val="28"/>
        </w:rPr>
        <w:t xml:space="preserve">  муниципального округа Тверской области их подготовка и проведение возлагаются на рабочую группу, образованную решением Думы </w:t>
      </w:r>
      <w:r>
        <w:rPr>
          <w:sz w:val="28"/>
          <w:szCs w:val="28"/>
        </w:rPr>
        <w:t xml:space="preserve">Краснохолмского </w:t>
      </w:r>
      <w:r w:rsidRPr="001B4B3D">
        <w:rPr>
          <w:sz w:val="28"/>
          <w:szCs w:val="28"/>
        </w:rPr>
        <w:t>муниципального округа Тверской области</w:t>
      </w:r>
      <w:r w:rsidRPr="00000DDC">
        <w:rPr>
          <w:sz w:val="28"/>
          <w:szCs w:val="28"/>
        </w:rPr>
        <w:t xml:space="preserve">. </w:t>
      </w:r>
    </w:p>
    <w:p w14:paraId="201687AA" w14:textId="437F1CAA" w:rsidR="00654BFF" w:rsidRPr="00000DDC" w:rsidRDefault="00654BFF" w:rsidP="00654BFF">
      <w:pPr>
        <w:ind w:firstLine="708"/>
        <w:jc w:val="both"/>
        <w:rPr>
          <w:sz w:val="28"/>
          <w:szCs w:val="28"/>
        </w:rPr>
      </w:pPr>
      <w:r w:rsidRPr="00000DDC">
        <w:rPr>
          <w:sz w:val="28"/>
          <w:szCs w:val="28"/>
        </w:rPr>
        <w:t>При назначении публичных слушаний Главой</w:t>
      </w:r>
      <w:r w:rsidR="00B02802">
        <w:rPr>
          <w:sz w:val="28"/>
          <w:szCs w:val="28"/>
        </w:rPr>
        <w:t xml:space="preserve"> </w:t>
      </w:r>
      <w:r>
        <w:rPr>
          <w:sz w:val="28"/>
          <w:szCs w:val="28"/>
        </w:rPr>
        <w:t xml:space="preserve">Краснохолмского </w:t>
      </w:r>
      <w:r w:rsidRPr="00000DDC">
        <w:rPr>
          <w:sz w:val="28"/>
          <w:szCs w:val="28"/>
        </w:rPr>
        <w:t xml:space="preserve"> </w:t>
      </w:r>
      <w:r w:rsidRPr="00DD606F">
        <w:rPr>
          <w:sz w:val="28"/>
          <w:szCs w:val="28"/>
        </w:rPr>
        <w:t xml:space="preserve"> </w:t>
      </w:r>
      <w:r>
        <w:rPr>
          <w:sz w:val="28"/>
          <w:szCs w:val="28"/>
        </w:rPr>
        <w:t xml:space="preserve">муниципального </w:t>
      </w:r>
      <w:r w:rsidRPr="008D41BD">
        <w:rPr>
          <w:sz w:val="28"/>
          <w:szCs w:val="28"/>
        </w:rPr>
        <w:t>округ</w:t>
      </w:r>
      <w:r>
        <w:rPr>
          <w:sz w:val="28"/>
          <w:szCs w:val="28"/>
        </w:rPr>
        <w:t>а</w:t>
      </w:r>
      <w:r w:rsidRPr="008D41BD">
        <w:rPr>
          <w:sz w:val="28"/>
          <w:szCs w:val="28"/>
        </w:rPr>
        <w:t xml:space="preserve"> Тверской области</w:t>
      </w:r>
      <w:r w:rsidRPr="00000DDC">
        <w:rPr>
          <w:sz w:val="28"/>
          <w:szCs w:val="28"/>
        </w:rPr>
        <w:t xml:space="preserve"> организация их подготовки</w:t>
      </w:r>
      <w:r w:rsidR="00B02802">
        <w:rPr>
          <w:sz w:val="28"/>
          <w:szCs w:val="28"/>
        </w:rPr>
        <w:t xml:space="preserve"> </w:t>
      </w:r>
      <w:r w:rsidRPr="00000DDC">
        <w:rPr>
          <w:sz w:val="28"/>
          <w:szCs w:val="28"/>
        </w:rPr>
        <w:t>и проведения возлагается на Главу</w:t>
      </w:r>
      <w:r>
        <w:rPr>
          <w:sz w:val="28"/>
          <w:szCs w:val="28"/>
        </w:rPr>
        <w:t xml:space="preserve"> </w:t>
      </w:r>
      <w:r w:rsidRPr="00654BFF">
        <w:rPr>
          <w:sz w:val="28"/>
          <w:szCs w:val="28"/>
        </w:rPr>
        <w:t>Краснохолмского</w:t>
      </w:r>
      <w:r>
        <w:rPr>
          <w:sz w:val="28"/>
          <w:szCs w:val="28"/>
        </w:rPr>
        <w:t xml:space="preserve"> муниципального </w:t>
      </w:r>
      <w:r w:rsidRPr="008D41BD">
        <w:rPr>
          <w:sz w:val="28"/>
          <w:szCs w:val="28"/>
        </w:rPr>
        <w:t>округ</w:t>
      </w:r>
      <w:r>
        <w:rPr>
          <w:sz w:val="28"/>
          <w:szCs w:val="28"/>
        </w:rPr>
        <w:t>а</w:t>
      </w:r>
      <w:r w:rsidRPr="008D41BD">
        <w:rPr>
          <w:sz w:val="28"/>
          <w:szCs w:val="28"/>
        </w:rPr>
        <w:t xml:space="preserve"> Тверской области</w:t>
      </w:r>
      <w:r>
        <w:rPr>
          <w:sz w:val="28"/>
          <w:szCs w:val="28"/>
        </w:rPr>
        <w:t xml:space="preserve"> или лицо, уполномоченное им в правовом акте о назначении публичных слушаний</w:t>
      </w:r>
      <w:r w:rsidRPr="00000DDC">
        <w:rPr>
          <w:sz w:val="28"/>
          <w:szCs w:val="28"/>
        </w:rPr>
        <w:t>.</w:t>
      </w:r>
    </w:p>
    <w:p w14:paraId="1B5F4A1B" w14:textId="77777777" w:rsidR="00654BFF" w:rsidRPr="004B7A04" w:rsidRDefault="00654BFF" w:rsidP="00654BFF">
      <w:pPr>
        <w:tabs>
          <w:tab w:val="left" w:pos="8655"/>
        </w:tabs>
        <w:ind w:firstLine="708"/>
        <w:jc w:val="both"/>
        <w:rPr>
          <w:sz w:val="28"/>
          <w:szCs w:val="28"/>
        </w:rPr>
      </w:pPr>
      <w:r w:rsidRPr="00000DDC">
        <w:rPr>
          <w:sz w:val="28"/>
          <w:szCs w:val="28"/>
        </w:rPr>
        <w:t xml:space="preserve">Состав приглашенных участников публичных слушаний определяется </w:t>
      </w:r>
      <w:r>
        <w:rPr>
          <w:sz w:val="28"/>
          <w:szCs w:val="28"/>
        </w:rPr>
        <w:t>инициатором</w:t>
      </w:r>
      <w:r w:rsidRPr="00000DDC">
        <w:rPr>
          <w:sz w:val="28"/>
          <w:szCs w:val="28"/>
        </w:rPr>
        <w:t xml:space="preserve"> </w:t>
      </w:r>
      <w:r w:rsidRPr="004B7A04">
        <w:rPr>
          <w:sz w:val="28"/>
          <w:szCs w:val="28"/>
        </w:rPr>
        <w:t>публичных слушаний.</w:t>
      </w:r>
    </w:p>
    <w:p w14:paraId="31AAB8A0" w14:textId="32E3EBF6" w:rsidR="00654BFF" w:rsidRPr="00000DDC" w:rsidRDefault="00654BFF" w:rsidP="00654BFF">
      <w:pPr>
        <w:tabs>
          <w:tab w:val="left" w:pos="8655"/>
        </w:tabs>
        <w:ind w:firstLine="708"/>
        <w:jc w:val="both"/>
        <w:rPr>
          <w:sz w:val="28"/>
          <w:szCs w:val="28"/>
        </w:rPr>
      </w:pPr>
      <w:r w:rsidRPr="004B7A04">
        <w:rPr>
          <w:sz w:val="28"/>
          <w:szCs w:val="28"/>
        </w:rPr>
        <w:t>Обязательному приглашению к участию в публичных</w:t>
      </w:r>
      <w:r w:rsidR="00F1037E">
        <w:rPr>
          <w:sz w:val="28"/>
          <w:szCs w:val="28"/>
        </w:rPr>
        <w:t xml:space="preserve"> </w:t>
      </w:r>
      <w:r w:rsidRPr="004B7A04">
        <w:rPr>
          <w:sz w:val="28"/>
          <w:szCs w:val="28"/>
        </w:rPr>
        <w:t xml:space="preserve">слушаниях, проводимых по инициативе жителей </w:t>
      </w:r>
      <w:r w:rsidR="00E42869">
        <w:rPr>
          <w:sz w:val="28"/>
          <w:szCs w:val="28"/>
        </w:rPr>
        <w:t>Краснохолмского</w:t>
      </w:r>
      <w:r w:rsidRPr="004B7A04">
        <w:rPr>
          <w:sz w:val="28"/>
          <w:szCs w:val="28"/>
        </w:rPr>
        <w:t xml:space="preserve"> муниципального округа Тверской области, подлежат представители группы жителей.</w:t>
      </w:r>
    </w:p>
    <w:p w14:paraId="7D79A6E7" w14:textId="5E1A78DF" w:rsidR="00654BFF" w:rsidRPr="00000DDC" w:rsidRDefault="00654BFF" w:rsidP="00654BFF">
      <w:pPr>
        <w:tabs>
          <w:tab w:val="left" w:pos="8655"/>
        </w:tabs>
        <w:ind w:firstLine="708"/>
        <w:jc w:val="both"/>
        <w:rPr>
          <w:sz w:val="28"/>
          <w:szCs w:val="28"/>
        </w:rPr>
      </w:pPr>
      <w:r w:rsidRPr="00000DDC">
        <w:rPr>
          <w:sz w:val="28"/>
          <w:szCs w:val="28"/>
        </w:rPr>
        <w:t>К участию в публичных слушаниях могут быть привлечены руководители организаций, действующих на территории</w:t>
      </w:r>
      <w:r>
        <w:rPr>
          <w:sz w:val="28"/>
          <w:szCs w:val="28"/>
        </w:rPr>
        <w:t xml:space="preserve"> </w:t>
      </w:r>
      <w:r w:rsidR="00E42869">
        <w:rPr>
          <w:sz w:val="28"/>
          <w:szCs w:val="28"/>
        </w:rPr>
        <w:t>Краснохолмского</w:t>
      </w:r>
      <w:r>
        <w:rPr>
          <w:sz w:val="28"/>
          <w:szCs w:val="28"/>
        </w:rPr>
        <w:t xml:space="preserve"> муниципального </w:t>
      </w:r>
      <w:r w:rsidRPr="008D41BD">
        <w:rPr>
          <w:sz w:val="28"/>
          <w:szCs w:val="28"/>
        </w:rPr>
        <w:t>округ</w:t>
      </w:r>
      <w:r>
        <w:rPr>
          <w:sz w:val="28"/>
          <w:szCs w:val="28"/>
        </w:rPr>
        <w:t>а</w:t>
      </w:r>
      <w:r w:rsidRPr="008D41BD">
        <w:rPr>
          <w:sz w:val="28"/>
          <w:szCs w:val="28"/>
        </w:rPr>
        <w:t xml:space="preserve"> Тверской области</w:t>
      </w:r>
      <w:r w:rsidRPr="00000DDC">
        <w:rPr>
          <w:sz w:val="28"/>
          <w:szCs w:val="28"/>
        </w:rPr>
        <w:t xml:space="preserve"> в сфере, соответствующей теме публичных слушаний.</w:t>
      </w:r>
    </w:p>
    <w:p w14:paraId="3F04ED22" w14:textId="2C34D0CF" w:rsidR="00654BFF" w:rsidRPr="00000DDC" w:rsidRDefault="00654BFF" w:rsidP="00654BFF">
      <w:pPr>
        <w:tabs>
          <w:tab w:val="left" w:pos="8655"/>
        </w:tabs>
        <w:ind w:firstLine="708"/>
        <w:jc w:val="both"/>
        <w:rPr>
          <w:sz w:val="28"/>
          <w:szCs w:val="28"/>
        </w:rPr>
      </w:pPr>
      <w:r w:rsidRPr="00000DDC">
        <w:rPr>
          <w:sz w:val="28"/>
          <w:szCs w:val="28"/>
        </w:rPr>
        <w:t>В целях обеспечения участия в публичных слушаниях наибольшего количества жителей</w:t>
      </w:r>
      <w:r>
        <w:rPr>
          <w:sz w:val="28"/>
          <w:szCs w:val="28"/>
        </w:rPr>
        <w:t xml:space="preserve"> </w:t>
      </w:r>
      <w:r w:rsidR="00E42869">
        <w:rPr>
          <w:sz w:val="28"/>
          <w:szCs w:val="28"/>
        </w:rPr>
        <w:t>Краснохолмского</w:t>
      </w:r>
      <w:r>
        <w:rPr>
          <w:sz w:val="28"/>
          <w:szCs w:val="28"/>
        </w:rPr>
        <w:t xml:space="preserve"> муниципального </w:t>
      </w:r>
      <w:r w:rsidRPr="008D41BD">
        <w:rPr>
          <w:sz w:val="28"/>
          <w:szCs w:val="28"/>
        </w:rPr>
        <w:t>округ</w:t>
      </w:r>
      <w:r>
        <w:rPr>
          <w:sz w:val="28"/>
          <w:szCs w:val="28"/>
        </w:rPr>
        <w:t>а</w:t>
      </w:r>
      <w:r w:rsidRPr="008D41BD">
        <w:rPr>
          <w:sz w:val="28"/>
          <w:szCs w:val="28"/>
        </w:rPr>
        <w:t xml:space="preserve"> Тверской области</w:t>
      </w:r>
      <w:r w:rsidRPr="00000DDC">
        <w:rPr>
          <w:sz w:val="28"/>
          <w:szCs w:val="28"/>
        </w:rPr>
        <w:t xml:space="preserve"> по решению </w:t>
      </w:r>
      <w:r>
        <w:rPr>
          <w:sz w:val="28"/>
          <w:szCs w:val="28"/>
        </w:rPr>
        <w:t>инициатора</w:t>
      </w:r>
      <w:r w:rsidRPr="00000DDC">
        <w:rPr>
          <w:sz w:val="28"/>
          <w:szCs w:val="28"/>
        </w:rPr>
        <w:t xml:space="preserve"> публичных слушаний может быть определено несколько мест их проведения.</w:t>
      </w:r>
    </w:p>
    <w:p w14:paraId="3B0A014D" w14:textId="3B1BC304" w:rsidR="00654BFF" w:rsidRPr="00000DDC" w:rsidRDefault="00654BFF" w:rsidP="00654BFF">
      <w:pPr>
        <w:tabs>
          <w:tab w:val="left" w:pos="8655"/>
        </w:tabs>
        <w:ind w:firstLine="708"/>
        <w:jc w:val="both"/>
        <w:rPr>
          <w:sz w:val="28"/>
          <w:szCs w:val="28"/>
        </w:rPr>
      </w:pPr>
      <w:r>
        <w:rPr>
          <w:sz w:val="28"/>
          <w:szCs w:val="28"/>
        </w:rPr>
        <w:lastRenderedPageBreak/>
        <w:t>1</w:t>
      </w:r>
      <w:r w:rsidR="00FB7C90">
        <w:rPr>
          <w:sz w:val="28"/>
          <w:szCs w:val="28"/>
        </w:rPr>
        <w:t>6</w:t>
      </w:r>
      <w:r w:rsidRPr="00000DDC">
        <w:rPr>
          <w:sz w:val="28"/>
          <w:szCs w:val="28"/>
        </w:rPr>
        <w:t>. Председательствующий на публичных слушаниях проводит слушания в соответствии с повесткой дня и назначает секретаря для ведения протокола публичных слушаний.</w:t>
      </w:r>
    </w:p>
    <w:p w14:paraId="09E0B98C" w14:textId="51BBFD55" w:rsidR="00654BFF" w:rsidRPr="00000DDC" w:rsidRDefault="00654BFF" w:rsidP="00654BFF">
      <w:pPr>
        <w:tabs>
          <w:tab w:val="left" w:pos="8655"/>
        </w:tabs>
        <w:ind w:firstLine="708"/>
        <w:jc w:val="both"/>
        <w:rPr>
          <w:sz w:val="28"/>
          <w:szCs w:val="28"/>
        </w:rPr>
      </w:pPr>
      <w:r>
        <w:rPr>
          <w:sz w:val="28"/>
          <w:szCs w:val="28"/>
        </w:rPr>
        <w:t>1</w:t>
      </w:r>
      <w:r w:rsidR="00FB7C90">
        <w:rPr>
          <w:sz w:val="28"/>
          <w:szCs w:val="28"/>
        </w:rPr>
        <w:t>7</w:t>
      </w:r>
      <w:r w:rsidRPr="00000DDC">
        <w:rPr>
          <w:sz w:val="28"/>
          <w:szCs w:val="28"/>
        </w:rPr>
        <w:t xml:space="preserve">. Информационные материалы к публичным слушаниям, проект итогового документа и иные документы, которые предполагается принять по результатам публичных слушаний, включая проекты муниципальных правовых актов, готовятся </w:t>
      </w:r>
      <w:r>
        <w:rPr>
          <w:sz w:val="28"/>
          <w:szCs w:val="28"/>
        </w:rPr>
        <w:t>инициатором</w:t>
      </w:r>
      <w:r w:rsidRPr="00000DDC">
        <w:rPr>
          <w:sz w:val="28"/>
          <w:szCs w:val="28"/>
        </w:rPr>
        <w:t xml:space="preserve"> публичных слушаний.</w:t>
      </w:r>
    </w:p>
    <w:p w14:paraId="0D3AE9C8" w14:textId="7AD53399" w:rsidR="00654BFF" w:rsidRPr="00000DDC" w:rsidRDefault="00654BFF" w:rsidP="00654BFF">
      <w:pPr>
        <w:tabs>
          <w:tab w:val="left" w:pos="8655"/>
        </w:tabs>
        <w:ind w:firstLine="708"/>
        <w:jc w:val="both"/>
        <w:rPr>
          <w:sz w:val="28"/>
          <w:szCs w:val="28"/>
        </w:rPr>
      </w:pPr>
      <w:r>
        <w:rPr>
          <w:sz w:val="28"/>
          <w:szCs w:val="28"/>
        </w:rPr>
        <w:t>1</w:t>
      </w:r>
      <w:r w:rsidR="00FB7C90">
        <w:rPr>
          <w:sz w:val="28"/>
          <w:szCs w:val="28"/>
        </w:rPr>
        <w:t>8</w:t>
      </w:r>
      <w:r w:rsidRPr="00000DDC">
        <w:rPr>
          <w:sz w:val="28"/>
          <w:szCs w:val="28"/>
        </w:rPr>
        <w:t xml:space="preserve">. Заявки на выступления участников публичных слушаний подаются </w:t>
      </w:r>
      <w:r>
        <w:rPr>
          <w:sz w:val="28"/>
          <w:szCs w:val="28"/>
        </w:rPr>
        <w:t>инициатору</w:t>
      </w:r>
      <w:r w:rsidRPr="00000DDC">
        <w:rPr>
          <w:sz w:val="28"/>
          <w:szCs w:val="28"/>
        </w:rPr>
        <w:t xml:space="preserve"> публичных слушаний в письменной форме не позднее, чем за один час до начала публичных слушаний.</w:t>
      </w:r>
    </w:p>
    <w:p w14:paraId="282760CB" w14:textId="2E41B97F" w:rsidR="00654BFF" w:rsidRPr="00677B34" w:rsidRDefault="00654BFF" w:rsidP="00654BFF">
      <w:pPr>
        <w:tabs>
          <w:tab w:val="left" w:pos="8655"/>
        </w:tabs>
        <w:ind w:firstLine="708"/>
        <w:jc w:val="both"/>
        <w:rPr>
          <w:sz w:val="28"/>
          <w:szCs w:val="28"/>
        </w:rPr>
      </w:pPr>
      <w:r>
        <w:rPr>
          <w:sz w:val="28"/>
          <w:szCs w:val="28"/>
        </w:rPr>
        <w:t>1</w:t>
      </w:r>
      <w:r w:rsidR="00FB7C90">
        <w:rPr>
          <w:sz w:val="28"/>
          <w:szCs w:val="28"/>
        </w:rPr>
        <w:t>9</w:t>
      </w:r>
      <w:r>
        <w:rPr>
          <w:sz w:val="28"/>
          <w:szCs w:val="28"/>
        </w:rPr>
        <w:t xml:space="preserve">. </w:t>
      </w:r>
      <w:r w:rsidRPr="00677B34">
        <w:rPr>
          <w:sz w:val="28"/>
          <w:szCs w:val="28"/>
        </w:rPr>
        <w:t>Перед началом публичных слушаний проводится регистрация жителей</w:t>
      </w:r>
      <w:r>
        <w:rPr>
          <w:sz w:val="28"/>
          <w:szCs w:val="28"/>
        </w:rPr>
        <w:t xml:space="preserve"> </w:t>
      </w:r>
      <w:r w:rsidR="00E42869">
        <w:rPr>
          <w:sz w:val="28"/>
          <w:szCs w:val="28"/>
        </w:rPr>
        <w:t>Краснохолмского</w:t>
      </w:r>
      <w:r>
        <w:rPr>
          <w:sz w:val="28"/>
          <w:szCs w:val="28"/>
        </w:rPr>
        <w:t xml:space="preserve"> </w:t>
      </w:r>
      <w:r w:rsidRPr="00677B34">
        <w:rPr>
          <w:sz w:val="28"/>
          <w:szCs w:val="28"/>
        </w:rPr>
        <w:t>муниципального</w:t>
      </w:r>
      <w:r>
        <w:rPr>
          <w:sz w:val="28"/>
          <w:szCs w:val="28"/>
        </w:rPr>
        <w:t xml:space="preserve"> округа Тверской области</w:t>
      </w:r>
      <w:r w:rsidRPr="00677B34">
        <w:rPr>
          <w:sz w:val="28"/>
          <w:szCs w:val="28"/>
        </w:rPr>
        <w:t xml:space="preserve">, являющихся участниками публичных слушаний. </w:t>
      </w:r>
    </w:p>
    <w:p w14:paraId="09B91BFF" w14:textId="4EA6E934" w:rsidR="00654BFF" w:rsidRPr="00000DDC" w:rsidRDefault="00FB7C90" w:rsidP="00654BFF">
      <w:pPr>
        <w:ind w:firstLine="708"/>
        <w:jc w:val="both"/>
        <w:rPr>
          <w:sz w:val="28"/>
          <w:szCs w:val="28"/>
        </w:rPr>
      </w:pPr>
      <w:r>
        <w:rPr>
          <w:sz w:val="28"/>
          <w:szCs w:val="28"/>
        </w:rPr>
        <w:t>20</w:t>
      </w:r>
      <w:r w:rsidR="00654BFF" w:rsidRPr="00000DDC">
        <w:rPr>
          <w:sz w:val="28"/>
          <w:szCs w:val="28"/>
        </w:rPr>
        <w:t>. Публичные слушания начинаются кратким вступительным словом председательствующего на публичных слушаниях, который информирует о существе обсуждаемого вопроса, его значимости, порядке проведения публичных слушаний, их участниках, количестве участников публичных слушаний, подавших заявки на выступление.</w:t>
      </w:r>
    </w:p>
    <w:p w14:paraId="1D73CDB8" w14:textId="77777777" w:rsidR="00654BFF" w:rsidRPr="00000DDC" w:rsidRDefault="00654BFF" w:rsidP="00654BFF">
      <w:pPr>
        <w:ind w:firstLine="709"/>
        <w:jc w:val="both"/>
        <w:rPr>
          <w:sz w:val="28"/>
          <w:szCs w:val="28"/>
        </w:rPr>
      </w:pPr>
      <w:r w:rsidRPr="00000DDC">
        <w:rPr>
          <w:sz w:val="28"/>
          <w:szCs w:val="28"/>
        </w:rPr>
        <w:t>Затем слово предоставляется инициатору (представителю инициатора), выступившему с инициативой о проведении публичных слушаний, для основного доклада по теме публичных слушаний. При необходимости помимо основного доклада могут быть представлены содоклады, после чего следуют вопросы участников публичных слушаний, как в устной, так и в письменной форме.</w:t>
      </w:r>
    </w:p>
    <w:p w14:paraId="7EA7DBA4" w14:textId="77777777" w:rsidR="00654BFF" w:rsidRPr="00000DDC" w:rsidRDefault="00654BFF" w:rsidP="00654BFF">
      <w:pPr>
        <w:ind w:firstLine="709"/>
        <w:jc w:val="both"/>
        <w:rPr>
          <w:sz w:val="28"/>
          <w:szCs w:val="28"/>
        </w:rPr>
      </w:pPr>
      <w:r w:rsidRPr="00000DDC">
        <w:rPr>
          <w:sz w:val="28"/>
          <w:szCs w:val="28"/>
        </w:rPr>
        <w:t>Участникам публичных слушаний предоставляется слово для выступлений в порядке поступления заявок на выступления. Выступления участников публичных слушаний должны соответствовать теме публичных слушаний и включать обоснованные предложения о внесении изменений в рассматриваемый проект муниципального правового акта.</w:t>
      </w:r>
    </w:p>
    <w:p w14:paraId="08A20D94" w14:textId="77777777" w:rsidR="00654BFF" w:rsidRPr="00000DDC" w:rsidRDefault="00654BFF" w:rsidP="00654BFF">
      <w:pPr>
        <w:ind w:firstLine="708"/>
        <w:jc w:val="both"/>
        <w:rPr>
          <w:sz w:val="28"/>
          <w:szCs w:val="28"/>
        </w:rPr>
      </w:pPr>
      <w:r w:rsidRPr="00000DDC">
        <w:rPr>
          <w:sz w:val="28"/>
          <w:szCs w:val="28"/>
        </w:rPr>
        <w:t xml:space="preserve">Конкретные формулировки положений рассматриваемого муниципального правового акта по вопросам </w:t>
      </w:r>
      <w:r w:rsidRPr="00262755">
        <w:rPr>
          <w:sz w:val="28"/>
          <w:szCs w:val="28"/>
        </w:rPr>
        <w:t>по вопросам непосредственного обеспечения жизнедеятельности населения</w:t>
      </w:r>
      <w:r w:rsidRPr="00000DDC">
        <w:rPr>
          <w:sz w:val="28"/>
          <w:szCs w:val="28"/>
        </w:rPr>
        <w:t>, предлагаемые выступающими, должны быть представлены председательствующему на публичных слушаниях в письменной форме.</w:t>
      </w:r>
    </w:p>
    <w:p w14:paraId="4BEFA8ED" w14:textId="1B16A7D7" w:rsidR="00654BFF" w:rsidRPr="00000DDC" w:rsidRDefault="00654BFF" w:rsidP="00654BFF">
      <w:pPr>
        <w:ind w:firstLine="708"/>
        <w:jc w:val="both"/>
        <w:rPr>
          <w:sz w:val="28"/>
          <w:szCs w:val="28"/>
        </w:rPr>
      </w:pPr>
      <w:r w:rsidRPr="00000DDC">
        <w:rPr>
          <w:sz w:val="28"/>
          <w:szCs w:val="28"/>
        </w:rPr>
        <w:t>Выступающие на публичных слушаниях берут слово только</w:t>
      </w:r>
      <w:r w:rsidR="00F1037E">
        <w:rPr>
          <w:sz w:val="28"/>
          <w:szCs w:val="28"/>
        </w:rPr>
        <w:t xml:space="preserve"> </w:t>
      </w:r>
      <w:r w:rsidRPr="00000DDC">
        <w:rPr>
          <w:sz w:val="28"/>
          <w:szCs w:val="28"/>
        </w:rPr>
        <w:t xml:space="preserve">с </w:t>
      </w:r>
      <w:r w:rsidRPr="004B7A04">
        <w:rPr>
          <w:sz w:val="28"/>
          <w:szCs w:val="28"/>
        </w:rPr>
        <w:t>разрешения председательствующего на публичных слушаниях. Участники публичных слушаний, не подавшие письменную заявку на выступление, могут получить слово только после выступления всех лиц, подавших письменное заявление на</w:t>
      </w:r>
      <w:r w:rsidRPr="00000DDC">
        <w:rPr>
          <w:sz w:val="28"/>
          <w:szCs w:val="28"/>
        </w:rPr>
        <w:t xml:space="preserve"> выступление.</w:t>
      </w:r>
    </w:p>
    <w:p w14:paraId="443074D9" w14:textId="5490D6EA" w:rsidR="00654BFF" w:rsidRPr="00000DDC" w:rsidRDefault="00654BFF" w:rsidP="00654BFF">
      <w:pPr>
        <w:ind w:firstLine="708"/>
        <w:jc w:val="both"/>
        <w:rPr>
          <w:sz w:val="28"/>
          <w:szCs w:val="28"/>
        </w:rPr>
      </w:pPr>
      <w:r w:rsidRPr="00000DDC">
        <w:rPr>
          <w:sz w:val="28"/>
          <w:szCs w:val="28"/>
        </w:rPr>
        <w:t>2</w:t>
      </w:r>
      <w:r w:rsidR="00FB7C90">
        <w:rPr>
          <w:sz w:val="28"/>
          <w:szCs w:val="28"/>
        </w:rPr>
        <w:t>1</w:t>
      </w:r>
      <w:r w:rsidRPr="00000DDC">
        <w:rPr>
          <w:sz w:val="28"/>
          <w:szCs w:val="28"/>
        </w:rPr>
        <w:t xml:space="preserve">. Продолжительность публичных слушаний определяется характером обсуждаемых вопросов и, как правило, не должна превышать 3 часа. </w:t>
      </w:r>
    </w:p>
    <w:p w14:paraId="11FF8020" w14:textId="77777777" w:rsidR="00654BFF" w:rsidRPr="00000DDC" w:rsidRDefault="00654BFF" w:rsidP="00654BFF">
      <w:pPr>
        <w:ind w:firstLine="708"/>
        <w:jc w:val="both"/>
        <w:rPr>
          <w:sz w:val="28"/>
          <w:szCs w:val="28"/>
        </w:rPr>
      </w:pPr>
      <w:r w:rsidRPr="00000DDC">
        <w:rPr>
          <w:sz w:val="28"/>
          <w:szCs w:val="28"/>
        </w:rPr>
        <w:t>Если иное не было одобрено большинством участников публичных слушаний, устанавливается следующий регламент проведения публичных слушаний:</w:t>
      </w:r>
    </w:p>
    <w:p w14:paraId="11E3168E" w14:textId="77777777" w:rsidR="00654BFF" w:rsidRPr="00000DDC" w:rsidRDefault="00654BFF" w:rsidP="00654BFF">
      <w:pPr>
        <w:ind w:firstLine="708"/>
        <w:jc w:val="both"/>
        <w:rPr>
          <w:sz w:val="28"/>
          <w:szCs w:val="28"/>
        </w:rPr>
      </w:pPr>
      <w:r>
        <w:rPr>
          <w:sz w:val="28"/>
          <w:szCs w:val="28"/>
        </w:rPr>
        <w:t xml:space="preserve">1) </w:t>
      </w:r>
      <w:r w:rsidRPr="00000DDC">
        <w:rPr>
          <w:sz w:val="28"/>
          <w:szCs w:val="28"/>
        </w:rPr>
        <w:t>вступительное слово председательствующего на публичных слушаниях - до 10</w:t>
      </w:r>
      <w:r>
        <w:rPr>
          <w:sz w:val="28"/>
          <w:szCs w:val="28"/>
        </w:rPr>
        <w:t xml:space="preserve"> </w:t>
      </w:r>
      <w:r w:rsidRPr="00000DDC">
        <w:rPr>
          <w:sz w:val="28"/>
          <w:szCs w:val="28"/>
        </w:rPr>
        <w:t>мин.;</w:t>
      </w:r>
    </w:p>
    <w:p w14:paraId="4FE511A3" w14:textId="77777777" w:rsidR="00654BFF" w:rsidRPr="00000DDC" w:rsidRDefault="00654BFF" w:rsidP="00654BFF">
      <w:pPr>
        <w:ind w:firstLine="708"/>
        <w:jc w:val="both"/>
        <w:rPr>
          <w:sz w:val="28"/>
          <w:szCs w:val="28"/>
        </w:rPr>
      </w:pPr>
      <w:r>
        <w:rPr>
          <w:sz w:val="28"/>
          <w:szCs w:val="28"/>
        </w:rPr>
        <w:t xml:space="preserve">2) </w:t>
      </w:r>
      <w:r w:rsidRPr="00000DDC">
        <w:rPr>
          <w:sz w:val="28"/>
          <w:szCs w:val="28"/>
        </w:rPr>
        <w:t>основной доклад по теме публичных слушаний - до 20 мин.;</w:t>
      </w:r>
    </w:p>
    <w:p w14:paraId="21E28211" w14:textId="77777777" w:rsidR="00654BFF" w:rsidRPr="00000DDC" w:rsidRDefault="00654BFF" w:rsidP="00654BFF">
      <w:pPr>
        <w:ind w:firstLine="708"/>
        <w:jc w:val="both"/>
        <w:rPr>
          <w:sz w:val="28"/>
          <w:szCs w:val="28"/>
        </w:rPr>
      </w:pPr>
      <w:r>
        <w:rPr>
          <w:sz w:val="28"/>
          <w:szCs w:val="28"/>
        </w:rPr>
        <w:lastRenderedPageBreak/>
        <w:t xml:space="preserve">3) </w:t>
      </w:r>
      <w:r w:rsidRPr="00000DDC">
        <w:rPr>
          <w:sz w:val="28"/>
          <w:szCs w:val="28"/>
        </w:rPr>
        <w:t>содоклад по теме публичных слушаний - до 10 мин.;</w:t>
      </w:r>
    </w:p>
    <w:p w14:paraId="09A49694" w14:textId="77777777" w:rsidR="00654BFF" w:rsidRPr="00000DDC" w:rsidRDefault="00654BFF" w:rsidP="00654BFF">
      <w:pPr>
        <w:ind w:firstLine="708"/>
        <w:jc w:val="both"/>
        <w:rPr>
          <w:sz w:val="28"/>
          <w:szCs w:val="28"/>
        </w:rPr>
      </w:pPr>
      <w:r>
        <w:rPr>
          <w:sz w:val="28"/>
          <w:szCs w:val="28"/>
        </w:rPr>
        <w:t xml:space="preserve">4) </w:t>
      </w:r>
      <w:r w:rsidRPr="00000DDC">
        <w:rPr>
          <w:sz w:val="28"/>
          <w:szCs w:val="28"/>
        </w:rPr>
        <w:t>вопросы к докладчику (содокладчику) - до 5 мин.;</w:t>
      </w:r>
    </w:p>
    <w:p w14:paraId="0A315B6C" w14:textId="77777777" w:rsidR="00654BFF" w:rsidRPr="00000DDC" w:rsidRDefault="00654BFF" w:rsidP="00654BFF">
      <w:pPr>
        <w:ind w:firstLine="708"/>
        <w:jc w:val="both"/>
        <w:rPr>
          <w:sz w:val="28"/>
          <w:szCs w:val="28"/>
        </w:rPr>
      </w:pPr>
      <w:r>
        <w:rPr>
          <w:sz w:val="28"/>
          <w:szCs w:val="28"/>
        </w:rPr>
        <w:t xml:space="preserve">5) </w:t>
      </w:r>
      <w:r w:rsidRPr="00000DDC">
        <w:rPr>
          <w:sz w:val="28"/>
          <w:szCs w:val="28"/>
        </w:rPr>
        <w:t>выступление в прениях - до 5 мин.;</w:t>
      </w:r>
    </w:p>
    <w:p w14:paraId="228D05CB" w14:textId="77777777" w:rsidR="00654BFF" w:rsidRPr="00000DDC" w:rsidRDefault="00654BFF" w:rsidP="00654BFF">
      <w:pPr>
        <w:ind w:firstLine="708"/>
        <w:jc w:val="both"/>
        <w:rPr>
          <w:sz w:val="28"/>
          <w:szCs w:val="28"/>
        </w:rPr>
      </w:pPr>
      <w:r>
        <w:rPr>
          <w:sz w:val="28"/>
          <w:szCs w:val="28"/>
        </w:rPr>
        <w:t xml:space="preserve">6) </w:t>
      </w:r>
      <w:r w:rsidRPr="00000DDC">
        <w:rPr>
          <w:sz w:val="28"/>
          <w:szCs w:val="28"/>
        </w:rPr>
        <w:t>выступление по процедурным вопросам, реплика - до 5 мин.;</w:t>
      </w:r>
    </w:p>
    <w:p w14:paraId="17240222" w14:textId="77777777" w:rsidR="00654BFF" w:rsidRPr="00000DDC" w:rsidRDefault="00654BFF" w:rsidP="00654BFF">
      <w:pPr>
        <w:ind w:firstLine="708"/>
        <w:jc w:val="both"/>
        <w:rPr>
          <w:sz w:val="28"/>
          <w:szCs w:val="28"/>
        </w:rPr>
      </w:pPr>
      <w:r>
        <w:rPr>
          <w:sz w:val="28"/>
          <w:szCs w:val="28"/>
        </w:rPr>
        <w:t>7)</w:t>
      </w:r>
      <w:r w:rsidRPr="00000DDC">
        <w:rPr>
          <w:sz w:val="28"/>
          <w:szCs w:val="28"/>
        </w:rPr>
        <w:t xml:space="preserve"> заключительное слово председательствующего на публичных слушаниях - до 5</w:t>
      </w:r>
      <w:r>
        <w:rPr>
          <w:sz w:val="28"/>
          <w:szCs w:val="28"/>
        </w:rPr>
        <w:t xml:space="preserve"> </w:t>
      </w:r>
      <w:r w:rsidRPr="00000DDC">
        <w:rPr>
          <w:sz w:val="28"/>
          <w:szCs w:val="28"/>
        </w:rPr>
        <w:t>мин.</w:t>
      </w:r>
    </w:p>
    <w:p w14:paraId="5B728D78" w14:textId="77777777" w:rsidR="00654BFF" w:rsidRPr="00000DDC" w:rsidRDefault="00654BFF" w:rsidP="00654BFF">
      <w:pPr>
        <w:ind w:firstLine="708"/>
        <w:jc w:val="both"/>
        <w:rPr>
          <w:sz w:val="28"/>
          <w:szCs w:val="28"/>
        </w:rPr>
      </w:pPr>
      <w:r w:rsidRPr="00000DDC">
        <w:rPr>
          <w:sz w:val="28"/>
          <w:szCs w:val="28"/>
        </w:rPr>
        <w:t>Прения прекращаются председательствующим на публичных слушаниях не позднее, чем за 10 минут до окончания общего времени, отведенного для проведения публичных слушаний, о чем председательствующий на публичных слушаниях должен напомнить участникам перед началом выступления предпоследнего выступающего.</w:t>
      </w:r>
    </w:p>
    <w:p w14:paraId="54AA1A7F" w14:textId="77777777" w:rsidR="00654BFF" w:rsidRPr="00000DDC" w:rsidRDefault="00654BFF" w:rsidP="00654BFF">
      <w:pPr>
        <w:ind w:firstLine="708"/>
        <w:jc w:val="both"/>
        <w:rPr>
          <w:sz w:val="28"/>
          <w:szCs w:val="28"/>
        </w:rPr>
      </w:pPr>
      <w:r w:rsidRPr="00000DDC">
        <w:rPr>
          <w:sz w:val="28"/>
          <w:szCs w:val="28"/>
        </w:rPr>
        <w:t>Председательствующий на публичных слушаниях вправе назначать перерыв длительностью не более 10 минут по окончании каждого часа проведения публичных слушаний.</w:t>
      </w:r>
    </w:p>
    <w:p w14:paraId="1CC7552D" w14:textId="178E4CEB" w:rsidR="00654BFF" w:rsidRPr="00BC2073" w:rsidRDefault="00654BFF" w:rsidP="00654BFF">
      <w:pPr>
        <w:ind w:firstLine="708"/>
        <w:jc w:val="both"/>
        <w:rPr>
          <w:sz w:val="28"/>
          <w:szCs w:val="28"/>
        </w:rPr>
      </w:pPr>
      <w:r>
        <w:rPr>
          <w:sz w:val="28"/>
          <w:szCs w:val="28"/>
        </w:rPr>
        <w:t>2</w:t>
      </w:r>
      <w:r w:rsidR="00FB7C90">
        <w:rPr>
          <w:sz w:val="28"/>
          <w:szCs w:val="28"/>
        </w:rPr>
        <w:t>2</w:t>
      </w:r>
      <w:r w:rsidRPr="00000DDC">
        <w:rPr>
          <w:sz w:val="28"/>
          <w:szCs w:val="28"/>
        </w:rPr>
        <w:t xml:space="preserve">. </w:t>
      </w:r>
      <w:r w:rsidRPr="00BC2073">
        <w:rPr>
          <w:sz w:val="28"/>
          <w:szCs w:val="28"/>
        </w:rPr>
        <w:t>На публичных слушаниях ведется протокол публичных слушаний, включающий обобщенную информацию о ходе проведения публичных слушаний, поступивших замечаниях и предложениях по проекту муниципального правового акта (вопросу), вынесенному на публичные слушания, и принятых на публичных слушаниях решениях.</w:t>
      </w:r>
    </w:p>
    <w:p w14:paraId="261B6D6D" w14:textId="77777777" w:rsidR="00654BFF" w:rsidRPr="00E42869" w:rsidRDefault="00654BFF" w:rsidP="00654BFF">
      <w:pPr>
        <w:pStyle w:val="ConsPlusNormal"/>
        <w:ind w:firstLine="709"/>
        <w:jc w:val="both"/>
        <w:rPr>
          <w:rFonts w:ascii="Times New Roman" w:hAnsi="Times New Roman"/>
          <w:sz w:val="28"/>
          <w:szCs w:val="28"/>
        </w:rPr>
      </w:pPr>
      <w:r w:rsidRPr="00E42869">
        <w:rPr>
          <w:rFonts w:ascii="Times New Roman" w:hAnsi="Times New Roman"/>
          <w:sz w:val="28"/>
          <w:szCs w:val="28"/>
        </w:rPr>
        <w:t xml:space="preserve">Результаты публичных слушаний оформляются в виде итогового документа публичных слушаний, содержащего мотивированное обоснование принятых решений.  </w:t>
      </w:r>
    </w:p>
    <w:p w14:paraId="0541AC6B" w14:textId="56276705" w:rsidR="00654BFF" w:rsidRPr="00E42869" w:rsidRDefault="00654BFF" w:rsidP="00654BFF">
      <w:pPr>
        <w:pStyle w:val="ConsPlusNormal"/>
        <w:ind w:firstLine="709"/>
        <w:jc w:val="both"/>
        <w:rPr>
          <w:rFonts w:ascii="Times New Roman" w:hAnsi="Times New Roman"/>
          <w:sz w:val="28"/>
          <w:szCs w:val="28"/>
        </w:rPr>
      </w:pPr>
      <w:r w:rsidRPr="00E42869">
        <w:rPr>
          <w:rFonts w:ascii="Times New Roman" w:hAnsi="Times New Roman"/>
          <w:sz w:val="28"/>
          <w:szCs w:val="28"/>
        </w:rPr>
        <w:t>Протокол публичных слушаний и итоговый документ публичных слушаний подписываются председателем (председательствующим)</w:t>
      </w:r>
      <w:r w:rsidR="00B02802">
        <w:rPr>
          <w:rFonts w:ascii="Times New Roman" w:hAnsi="Times New Roman"/>
          <w:sz w:val="28"/>
          <w:szCs w:val="28"/>
        </w:rPr>
        <w:t xml:space="preserve"> </w:t>
      </w:r>
      <w:r w:rsidRPr="00E42869">
        <w:rPr>
          <w:rFonts w:ascii="Times New Roman" w:hAnsi="Times New Roman"/>
          <w:sz w:val="28"/>
          <w:szCs w:val="28"/>
        </w:rPr>
        <w:t xml:space="preserve">и секретарем публичных слушаний.   </w:t>
      </w:r>
    </w:p>
    <w:p w14:paraId="438032BA" w14:textId="77777777" w:rsidR="00654BFF" w:rsidRPr="00E42869" w:rsidRDefault="00654BFF" w:rsidP="00654BFF">
      <w:pPr>
        <w:pStyle w:val="ConsPlusNormal"/>
        <w:ind w:firstLine="709"/>
        <w:jc w:val="both"/>
        <w:rPr>
          <w:rFonts w:ascii="Times New Roman" w:hAnsi="Times New Roman"/>
          <w:sz w:val="28"/>
          <w:szCs w:val="28"/>
        </w:rPr>
      </w:pPr>
      <w:r w:rsidRPr="00E42869">
        <w:rPr>
          <w:rFonts w:ascii="Times New Roman" w:hAnsi="Times New Roman"/>
          <w:sz w:val="28"/>
          <w:szCs w:val="28"/>
        </w:rPr>
        <w:t xml:space="preserve">Решение по проекту муниципального правового акта (вопросу), обсуждаемому на публичных слушаниях, считается принятым, если за него проголосовало большинство от числа зарегистрированных участников публичных слушаний. </w:t>
      </w:r>
    </w:p>
    <w:p w14:paraId="2826E9B5" w14:textId="559BD307" w:rsidR="00654BFF" w:rsidRPr="00E42869" w:rsidRDefault="00654BFF" w:rsidP="00654BFF">
      <w:pPr>
        <w:pStyle w:val="ConsPlusNormal"/>
        <w:ind w:firstLine="709"/>
        <w:jc w:val="both"/>
        <w:rPr>
          <w:rFonts w:ascii="Times New Roman" w:hAnsi="Times New Roman"/>
          <w:sz w:val="28"/>
          <w:szCs w:val="28"/>
        </w:rPr>
      </w:pPr>
      <w:r w:rsidRPr="00E42869">
        <w:rPr>
          <w:rFonts w:ascii="Times New Roman" w:hAnsi="Times New Roman"/>
          <w:sz w:val="28"/>
          <w:szCs w:val="28"/>
        </w:rPr>
        <w:t xml:space="preserve">Протокол публичных слушаний и итоговый документ публичных слушаний не позднее 5 дней со дня проведения публичных слушаний направляются председательствующим на публичных слушаниях в орган местного самоуправления </w:t>
      </w:r>
      <w:r w:rsidR="00E42869" w:rsidRPr="00E42869">
        <w:rPr>
          <w:rFonts w:ascii="Times New Roman" w:hAnsi="Times New Roman"/>
          <w:sz w:val="28"/>
          <w:szCs w:val="28"/>
        </w:rPr>
        <w:t>Краснохолмского</w:t>
      </w:r>
      <w:r w:rsidRPr="00E42869">
        <w:rPr>
          <w:rFonts w:ascii="Times New Roman" w:hAnsi="Times New Roman"/>
          <w:sz w:val="28"/>
          <w:szCs w:val="28"/>
        </w:rPr>
        <w:t xml:space="preserve"> муниципального округа Тверской области, принявший правовой акт о назначении публичных слушаний.</w:t>
      </w:r>
    </w:p>
    <w:p w14:paraId="77E079F3" w14:textId="77777777" w:rsidR="00654BFF" w:rsidRPr="00E42869" w:rsidRDefault="00654BFF" w:rsidP="00654BFF">
      <w:pPr>
        <w:pStyle w:val="ConsPlusNormal"/>
        <w:ind w:firstLine="709"/>
        <w:jc w:val="both"/>
        <w:rPr>
          <w:rFonts w:ascii="Times New Roman" w:hAnsi="Times New Roman"/>
          <w:sz w:val="28"/>
          <w:szCs w:val="28"/>
        </w:rPr>
      </w:pPr>
      <w:r w:rsidRPr="00E42869">
        <w:rPr>
          <w:rFonts w:ascii="Times New Roman" w:hAnsi="Times New Roman"/>
          <w:sz w:val="28"/>
          <w:szCs w:val="28"/>
        </w:rPr>
        <w:t xml:space="preserve">Итоговый документ публичных слушаний, включающий мотивированное обоснование принятых решений не позднее 5 дней со дня проведения публичных слушаний подлежит опубликованию, а также размещению на официальном сайте. </w:t>
      </w:r>
    </w:p>
    <w:p w14:paraId="79B35E21" w14:textId="5B54AB6A" w:rsidR="00654BFF" w:rsidRDefault="00654BFF" w:rsidP="00654BFF">
      <w:pPr>
        <w:ind w:firstLine="708"/>
        <w:jc w:val="both"/>
        <w:rPr>
          <w:sz w:val="28"/>
          <w:szCs w:val="28"/>
        </w:rPr>
      </w:pPr>
      <w:r>
        <w:rPr>
          <w:sz w:val="28"/>
          <w:szCs w:val="28"/>
        </w:rPr>
        <w:t>2</w:t>
      </w:r>
      <w:r w:rsidR="00FB7C90">
        <w:rPr>
          <w:sz w:val="28"/>
          <w:szCs w:val="28"/>
        </w:rPr>
        <w:t>3</w:t>
      </w:r>
      <w:r w:rsidRPr="00516498">
        <w:rPr>
          <w:sz w:val="28"/>
          <w:szCs w:val="28"/>
        </w:rPr>
        <w:t xml:space="preserve">. Результаты публичных слушаний носят рекомендательный характер и подлежат обязательному рассмотрению органами местного самоуправления муниципального образования, к полномочиям которых относится принятие решений по вопросам, вынесенным на публичные слушания. </w:t>
      </w:r>
    </w:p>
    <w:p w14:paraId="712F05C1" w14:textId="77777777" w:rsidR="00654BFF" w:rsidRDefault="00654BFF" w:rsidP="00654BFF">
      <w:pPr>
        <w:ind w:firstLine="708"/>
        <w:jc w:val="both"/>
        <w:rPr>
          <w:sz w:val="28"/>
          <w:szCs w:val="28"/>
        </w:rPr>
      </w:pPr>
    </w:p>
    <w:p w14:paraId="33FCC15D" w14:textId="77777777" w:rsidR="00654BFF" w:rsidRDefault="00654BFF" w:rsidP="00654BFF">
      <w:pPr>
        <w:ind w:firstLine="708"/>
        <w:jc w:val="both"/>
        <w:rPr>
          <w:sz w:val="28"/>
          <w:szCs w:val="28"/>
        </w:rPr>
      </w:pPr>
    </w:p>
    <w:p w14:paraId="309F2CCD" w14:textId="77777777" w:rsidR="00B02802" w:rsidRDefault="00B02802" w:rsidP="00B02802">
      <w:pPr>
        <w:jc w:val="both"/>
        <w:rPr>
          <w:sz w:val="28"/>
          <w:szCs w:val="28"/>
        </w:rPr>
      </w:pPr>
    </w:p>
    <w:p w14:paraId="030BA4B7" w14:textId="77777777" w:rsidR="00B02802" w:rsidRDefault="00B02802" w:rsidP="00B02802">
      <w:pPr>
        <w:jc w:val="both"/>
        <w:rPr>
          <w:sz w:val="28"/>
          <w:szCs w:val="28"/>
        </w:rPr>
      </w:pPr>
    </w:p>
    <w:p w14:paraId="435B935B" w14:textId="77777777" w:rsidR="00B02802" w:rsidRDefault="00B02802" w:rsidP="00B02802">
      <w:pPr>
        <w:jc w:val="both"/>
        <w:rPr>
          <w:sz w:val="28"/>
          <w:szCs w:val="28"/>
        </w:rPr>
      </w:pPr>
    </w:p>
    <w:p w14:paraId="7F019C3A" w14:textId="5BF4A180" w:rsidR="00B270F1" w:rsidRPr="00FB7C90" w:rsidRDefault="00654BFF" w:rsidP="00FB7C90">
      <w:pPr>
        <w:pStyle w:val="11"/>
        <w:widowControl w:val="0"/>
        <w:shd w:val="clear" w:color="auto" w:fill="auto"/>
        <w:spacing w:before="0" w:after="0" w:line="240" w:lineRule="auto"/>
        <w:ind w:right="40"/>
        <w:jc w:val="right"/>
        <w:rPr>
          <w:sz w:val="24"/>
          <w:szCs w:val="24"/>
        </w:rPr>
      </w:pPr>
      <w:r w:rsidRPr="00FB7C90">
        <w:rPr>
          <w:sz w:val="24"/>
          <w:szCs w:val="24"/>
        </w:rPr>
        <w:t xml:space="preserve">                                                                                 </w:t>
      </w:r>
      <w:r w:rsidR="00E42869" w:rsidRPr="00FB7C90">
        <w:rPr>
          <w:sz w:val="24"/>
          <w:szCs w:val="24"/>
        </w:rPr>
        <w:t xml:space="preserve">  </w:t>
      </w:r>
      <w:r w:rsidR="00B270F1" w:rsidRPr="00FB7C90">
        <w:rPr>
          <w:sz w:val="24"/>
          <w:szCs w:val="24"/>
        </w:rPr>
        <w:t xml:space="preserve">         </w:t>
      </w:r>
      <w:r w:rsidR="00E42869" w:rsidRPr="00FB7C90">
        <w:rPr>
          <w:sz w:val="24"/>
          <w:szCs w:val="24"/>
        </w:rPr>
        <w:t xml:space="preserve"> </w:t>
      </w:r>
      <w:r w:rsidRPr="00FB7C90">
        <w:rPr>
          <w:sz w:val="24"/>
          <w:szCs w:val="24"/>
        </w:rPr>
        <w:t>Приложение</w:t>
      </w:r>
      <w:r w:rsidR="00B270F1" w:rsidRPr="00FB7C90">
        <w:rPr>
          <w:sz w:val="24"/>
          <w:szCs w:val="24"/>
        </w:rPr>
        <w:t xml:space="preserve"> </w:t>
      </w:r>
    </w:p>
    <w:p w14:paraId="5FC04074" w14:textId="77777777" w:rsidR="00FB7C90" w:rsidRDefault="00B270F1" w:rsidP="00FB7C90">
      <w:pPr>
        <w:pStyle w:val="11"/>
        <w:widowControl w:val="0"/>
        <w:shd w:val="clear" w:color="auto" w:fill="auto"/>
        <w:spacing w:before="0" w:after="0" w:line="240" w:lineRule="auto"/>
        <w:ind w:right="40"/>
        <w:jc w:val="right"/>
        <w:rPr>
          <w:sz w:val="24"/>
          <w:szCs w:val="24"/>
        </w:rPr>
      </w:pPr>
      <w:r w:rsidRPr="00FB7C90">
        <w:rPr>
          <w:sz w:val="24"/>
          <w:szCs w:val="24"/>
        </w:rPr>
        <w:t xml:space="preserve">                                                                                            </w:t>
      </w:r>
      <w:r w:rsidR="00654BFF" w:rsidRPr="00FB7C90">
        <w:rPr>
          <w:sz w:val="24"/>
          <w:szCs w:val="24"/>
        </w:rPr>
        <w:t xml:space="preserve"> к </w:t>
      </w:r>
      <w:bookmarkStart w:id="2" w:name="bookmark4"/>
      <w:r w:rsidR="00654BFF" w:rsidRPr="00FB7C90">
        <w:rPr>
          <w:sz w:val="24"/>
          <w:szCs w:val="24"/>
        </w:rPr>
        <w:t>Порядку назначения и</w:t>
      </w:r>
      <w:r w:rsidRPr="00FB7C90">
        <w:rPr>
          <w:sz w:val="24"/>
          <w:szCs w:val="24"/>
        </w:rPr>
        <w:t xml:space="preserve"> </w:t>
      </w:r>
    </w:p>
    <w:p w14:paraId="52B154DC" w14:textId="77777777" w:rsidR="00FB7C90" w:rsidRDefault="00B270F1" w:rsidP="00FB7C90">
      <w:pPr>
        <w:pStyle w:val="11"/>
        <w:widowControl w:val="0"/>
        <w:shd w:val="clear" w:color="auto" w:fill="auto"/>
        <w:spacing w:before="0" w:after="0" w:line="240" w:lineRule="auto"/>
        <w:ind w:right="40"/>
        <w:jc w:val="right"/>
        <w:rPr>
          <w:sz w:val="24"/>
          <w:szCs w:val="24"/>
        </w:rPr>
      </w:pPr>
      <w:r w:rsidRPr="00FB7C90">
        <w:rPr>
          <w:sz w:val="24"/>
          <w:szCs w:val="24"/>
        </w:rPr>
        <w:t>проведения публичных</w:t>
      </w:r>
      <w:r w:rsidR="00FB7C90" w:rsidRPr="00FB7C90">
        <w:rPr>
          <w:sz w:val="24"/>
          <w:szCs w:val="24"/>
        </w:rPr>
        <w:t xml:space="preserve"> слушаний </w:t>
      </w:r>
    </w:p>
    <w:p w14:paraId="0A4EAFE0" w14:textId="182B8216" w:rsidR="00FB7C90" w:rsidRDefault="00FB7C90" w:rsidP="00FB7C90">
      <w:pPr>
        <w:pStyle w:val="11"/>
        <w:widowControl w:val="0"/>
        <w:shd w:val="clear" w:color="auto" w:fill="auto"/>
        <w:spacing w:before="0" w:after="0" w:line="240" w:lineRule="auto"/>
        <w:ind w:right="40"/>
        <w:jc w:val="right"/>
        <w:rPr>
          <w:sz w:val="24"/>
          <w:szCs w:val="24"/>
        </w:rPr>
      </w:pPr>
      <w:r w:rsidRPr="00FB7C90">
        <w:rPr>
          <w:sz w:val="24"/>
          <w:szCs w:val="24"/>
        </w:rPr>
        <w:t xml:space="preserve">в Краснохолмском муниципальном округе </w:t>
      </w:r>
    </w:p>
    <w:p w14:paraId="7DA01CD5" w14:textId="51041090" w:rsidR="00654BFF" w:rsidRPr="00FB7C90" w:rsidRDefault="00FB7C90" w:rsidP="00FB7C90">
      <w:pPr>
        <w:pStyle w:val="11"/>
        <w:widowControl w:val="0"/>
        <w:shd w:val="clear" w:color="auto" w:fill="auto"/>
        <w:spacing w:before="0" w:after="0" w:line="240" w:lineRule="auto"/>
        <w:ind w:right="40"/>
        <w:jc w:val="right"/>
        <w:rPr>
          <w:sz w:val="24"/>
          <w:szCs w:val="24"/>
        </w:rPr>
      </w:pPr>
      <w:r w:rsidRPr="00FB7C90">
        <w:rPr>
          <w:sz w:val="24"/>
          <w:szCs w:val="24"/>
        </w:rPr>
        <w:t>Тверской области</w:t>
      </w:r>
    </w:p>
    <w:p w14:paraId="027F1C4E" w14:textId="69A602D6" w:rsidR="00654BFF" w:rsidRPr="00FB7C90" w:rsidRDefault="00654BFF" w:rsidP="00FB7C90">
      <w:pPr>
        <w:pStyle w:val="11"/>
        <w:widowControl w:val="0"/>
        <w:shd w:val="clear" w:color="auto" w:fill="auto"/>
        <w:spacing w:before="0" w:after="0" w:line="240" w:lineRule="auto"/>
        <w:ind w:right="40"/>
        <w:jc w:val="right"/>
        <w:rPr>
          <w:sz w:val="24"/>
          <w:szCs w:val="24"/>
        </w:rPr>
      </w:pPr>
      <w:r w:rsidRPr="00FB7C90">
        <w:rPr>
          <w:sz w:val="24"/>
          <w:szCs w:val="24"/>
        </w:rPr>
        <w:t xml:space="preserve">                                                                                    </w:t>
      </w:r>
      <w:r w:rsidR="00B270F1" w:rsidRPr="00FB7C90">
        <w:rPr>
          <w:sz w:val="24"/>
          <w:szCs w:val="24"/>
        </w:rPr>
        <w:t xml:space="preserve">        </w:t>
      </w:r>
    </w:p>
    <w:p w14:paraId="616D98CD" w14:textId="3F48CB5D" w:rsidR="00654BFF" w:rsidRPr="00FB7C90" w:rsidRDefault="00654BFF" w:rsidP="00FB7C90">
      <w:pPr>
        <w:pStyle w:val="11"/>
        <w:widowControl w:val="0"/>
        <w:shd w:val="clear" w:color="auto" w:fill="auto"/>
        <w:spacing w:before="0" w:after="0" w:line="240" w:lineRule="auto"/>
        <w:ind w:right="40"/>
        <w:jc w:val="right"/>
        <w:rPr>
          <w:sz w:val="24"/>
          <w:szCs w:val="24"/>
        </w:rPr>
      </w:pPr>
      <w:r w:rsidRPr="00FB7C90">
        <w:rPr>
          <w:sz w:val="24"/>
          <w:szCs w:val="24"/>
        </w:rPr>
        <w:t xml:space="preserve">                                                                                 </w:t>
      </w:r>
      <w:r w:rsidR="00E42869" w:rsidRPr="00FB7C90">
        <w:rPr>
          <w:sz w:val="24"/>
          <w:szCs w:val="24"/>
        </w:rPr>
        <w:t xml:space="preserve">  </w:t>
      </w:r>
      <w:r w:rsidR="00B270F1" w:rsidRPr="00FB7C90">
        <w:rPr>
          <w:sz w:val="24"/>
          <w:szCs w:val="24"/>
        </w:rPr>
        <w:t xml:space="preserve">         </w:t>
      </w:r>
      <w:r w:rsidR="00E42869" w:rsidRPr="00FB7C90">
        <w:rPr>
          <w:sz w:val="24"/>
          <w:szCs w:val="24"/>
        </w:rPr>
        <w:t xml:space="preserve"> </w:t>
      </w:r>
    </w:p>
    <w:p w14:paraId="4538C112" w14:textId="77777777" w:rsidR="00654BFF" w:rsidRPr="006B3560" w:rsidRDefault="00654BFF" w:rsidP="00654BFF">
      <w:pPr>
        <w:pStyle w:val="11"/>
        <w:widowControl w:val="0"/>
        <w:shd w:val="clear" w:color="auto" w:fill="auto"/>
        <w:spacing w:before="0" w:after="0" w:line="240" w:lineRule="auto"/>
        <w:ind w:right="40"/>
        <w:jc w:val="left"/>
        <w:rPr>
          <w:sz w:val="28"/>
          <w:szCs w:val="28"/>
        </w:rPr>
      </w:pPr>
    </w:p>
    <w:bookmarkEnd w:id="2"/>
    <w:p w14:paraId="35036712" w14:textId="77777777" w:rsidR="00B270F1" w:rsidRDefault="00B270F1" w:rsidP="00B270F1">
      <w:pPr>
        <w:jc w:val="center"/>
        <w:rPr>
          <w:b/>
          <w:sz w:val="28"/>
          <w:szCs w:val="28"/>
        </w:rPr>
      </w:pPr>
      <w:r>
        <w:rPr>
          <w:b/>
          <w:sz w:val="28"/>
          <w:szCs w:val="28"/>
        </w:rPr>
        <w:t>Подписной лист инициативной группы</w:t>
      </w:r>
    </w:p>
    <w:p w14:paraId="5E95E64B" w14:textId="77777777" w:rsidR="00B270F1" w:rsidRDefault="00B270F1" w:rsidP="00B270F1">
      <w:pPr>
        <w:ind w:firstLine="709"/>
        <w:jc w:val="center"/>
        <w:rPr>
          <w:sz w:val="28"/>
          <w:szCs w:val="28"/>
        </w:rPr>
      </w:pPr>
      <w:r>
        <w:rPr>
          <w:sz w:val="28"/>
          <w:szCs w:val="28"/>
        </w:rPr>
        <w:t> </w:t>
      </w:r>
    </w:p>
    <w:p w14:paraId="37B0B366" w14:textId="77777777" w:rsidR="00B270F1" w:rsidRDefault="00B270F1" w:rsidP="00B270F1">
      <w:pPr>
        <w:ind w:firstLine="709"/>
        <w:jc w:val="center"/>
        <w:rPr>
          <w:sz w:val="28"/>
          <w:szCs w:val="28"/>
        </w:rPr>
      </w:pPr>
      <w:r>
        <w:rPr>
          <w:sz w:val="28"/>
          <w:szCs w:val="28"/>
        </w:rPr>
        <w:t> </w:t>
      </w:r>
    </w:p>
    <w:p w14:paraId="10DF15F7" w14:textId="77777777" w:rsidR="00B270F1" w:rsidRDefault="00B270F1" w:rsidP="00B270F1">
      <w:pPr>
        <w:ind w:firstLine="709"/>
        <w:jc w:val="both"/>
        <w:rPr>
          <w:sz w:val="28"/>
          <w:szCs w:val="28"/>
        </w:rPr>
      </w:pPr>
      <w:r>
        <w:rPr>
          <w:sz w:val="28"/>
          <w:szCs w:val="28"/>
        </w:rPr>
        <w:t>Публичные слушания по проекту муниципального правового акта (вопросу), выносимому на публичные слушания:________________________</w:t>
      </w:r>
    </w:p>
    <w:p w14:paraId="595A6A43" w14:textId="77777777" w:rsidR="00B270F1" w:rsidRDefault="00B270F1" w:rsidP="00B270F1">
      <w:pPr>
        <w:ind w:firstLine="709"/>
        <w:jc w:val="both"/>
        <w:rPr>
          <w:sz w:val="28"/>
          <w:szCs w:val="28"/>
        </w:rPr>
      </w:pPr>
      <w:r>
        <w:rPr>
          <w:sz w:val="28"/>
          <w:szCs w:val="28"/>
        </w:rPr>
        <w:t>___________________________________________________________.</w:t>
      </w:r>
    </w:p>
    <w:p w14:paraId="7CAB7BC1" w14:textId="77777777" w:rsidR="00B270F1" w:rsidRDefault="00B270F1" w:rsidP="00B270F1">
      <w:pPr>
        <w:ind w:firstLine="709"/>
        <w:jc w:val="both"/>
        <w:rPr>
          <w:sz w:val="28"/>
          <w:szCs w:val="28"/>
        </w:rPr>
      </w:pPr>
      <w:r>
        <w:rPr>
          <w:sz w:val="28"/>
          <w:szCs w:val="28"/>
        </w:rPr>
        <w:t>Мы, нижеподписавшиеся, поддерживаем проведение публичных слушаний по предлагаемому проекту муниципального правового акта (вопросу), выносимому на публичные слушания:________________________</w:t>
      </w:r>
    </w:p>
    <w:p w14:paraId="59B79F23" w14:textId="77777777" w:rsidR="00B270F1" w:rsidRDefault="00B270F1" w:rsidP="00B270F1">
      <w:pPr>
        <w:ind w:firstLine="709"/>
        <w:jc w:val="both"/>
        <w:rPr>
          <w:sz w:val="28"/>
          <w:szCs w:val="28"/>
        </w:rPr>
      </w:pPr>
      <w:r>
        <w:rPr>
          <w:sz w:val="28"/>
          <w:szCs w:val="28"/>
        </w:rPr>
        <w:t>___________________________________________________________.</w:t>
      </w:r>
    </w:p>
    <w:p w14:paraId="7460DDA6" w14:textId="77777777" w:rsidR="00B270F1" w:rsidRDefault="00B270F1" w:rsidP="00B270F1">
      <w:pPr>
        <w:ind w:firstLine="709"/>
        <w:jc w:val="both"/>
        <w:rPr>
          <w:sz w:val="28"/>
          <w:szCs w:val="28"/>
        </w:rPr>
      </w:pPr>
    </w:p>
    <w:tbl>
      <w:tblPr>
        <w:tblW w:w="9508" w:type="dxa"/>
        <w:jc w:val="center"/>
        <w:tblCellMar>
          <w:left w:w="0" w:type="dxa"/>
          <w:right w:w="0" w:type="dxa"/>
        </w:tblCellMar>
        <w:tblLook w:val="04A0" w:firstRow="1" w:lastRow="0" w:firstColumn="1" w:lastColumn="0" w:noHBand="0" w:noVBand="1"/>
      </w:tblPr>
      <w:tblGrid>
        <w:gridCol w:w="547"/>
        <w:gridCol w:w="2165"/>
        <w:gridCol w:w="1262"/>
        <w:gridCol w:w="1706"/>
        <w:gridCol w:w="2076"/>
        <w:gridCol w:w="1752"/>
      </w:tblGrid>
      <w:tr w:rsidR="00B270F1" w14:paraId="7EE82B52" w14:textId="77777777" w:rsidTr="00B270F1">
        <w:trPr>
          <w:trHeight w:val="1416"/>
          <w:jc w:val="center"/>
        </w:trPr>
        <w:tc>
          <w:tcPr>
            <w:tcW w:w="5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vAlign w:val="center"/>
            <w:hideMark/>
          </w:tcPr>
          <w:p w14:paraId="432424A3" w14:textId="77777777" w:rsidR="00B270F1" w:rsidRDefault="00B270F1">
            <w:pPr>
              <w:spacing w:line="276" w:lineRule="auto"/>
              <w:jc w:val="center"/>
              <w:rPr>
                <w:sz w:val="22"/>
                <w:szCs w:val="22"/>
                <w:lang w:eastAsia="en-US"/>
              </w:rPr>
            </w:pPr>
            <w:r>
              <w:rPr>
                <w:sz w:val="22"/>
                <w:szCs w:val="22"/>
                <w:lang w:eastAsia="en-US"/>
              </w:rPr>
              <w:t>№ п/п</w:t>
            </w:r>
          </w:p>
        </w:tc>
        <w:tc>
          <w:tcPr>
            <w:tcW w:w="21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vAlign w:val="center"/>
            <w:hideMark/>
          </w:tcPr>
          <w:p w14:paraId="5C9E5A74" w14:textId="77777777" w:rsidR="00B270F1" w:rsidRDefault="00B270F1">
            <w:pPr>
              <w:spacing w:line="276" w:lineRule="auto"/>
              <w:jc w:val="center"/>
              <w:rPr>
                <w:sz w:val="22"/>
                <w:szCs w:val="22"/>
                <w:lang w:eastAsia="en-US"/>
              </w:rPr>
            </w:pPr>
            <w:r>
              <w:rPr>
                <w:sz w:val="22"/>
                <w:szCs w:val="22"/>
                <w:lang w:eastAsia="en-US"/>
              </w:rPr>
              <w:t>Ф.И.О.</w:t>
            </w:r>
          </w:p>
        </w:tc>
        <w:tc>
          <w:tcPr>
            <w:tcW w:w="126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vAlign w:val="center"/>
            <w:hideMark/>
          </w:tcPr>
          <w:p w14:paraId="4200FACB" w14:textId="77777777" w:rsidR="00B270F1" w:rsidRDefault="00B270F1">
            <w:pPr>
              <w:spacing w:line="276" w:lineRule="auto"/>
              <w:jc w:val="center"/>
              <w:rPr>
                <w:sz w:val="22"/>
                <w:szCs w:val="22"/>
                <w:lang w:eastAsia="en-US"/>
              </w:rPr>
            </w:pPr>
            <w:r>
              <w:rPr>
                <w:sz w:val="22"/>
                <w:szCs w:val="22"/>
                <w:lang w:eastAsia="en-US"/>
              </w:rPr>
              <w:t>Дата рождения</w:t>
            </w:r>
          </w:p>
        </w:tc>
        <w:tc>
          <w:tcPr>
            <w:tcW w:w="170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vAlign w:val="center"/>
            <w:hideMark/>
          </w:tcPr>
          <w:p w14:paraId="3AA211BE" w14:textId="77777777" w:rsidR="00B270F1" w:rsidRDefault="00B270F1">
            <w:pPr>
              <w:spacing w:line="276" w:lineRule="auto"/>
              <w:jc w:val="center"/>
              <w:rPr>
                <w:sz w:val="22"/>
                <w:szCs w:val="22"/>
                <w:lang w:eastAsia="en-US"/>
              </w:rPr>
            </w:pPr>
            <w:r>
              <w:rPr>
                <w:sz w:val="22"/>
                <w:szCs w:val="22"/>
                <w:lang w:eastAsia="en-US"/>
              </w:rPr>
              <w:t>Адрес места регистрации</w:t>
            </w:r>
          </w:p>
          <w:p w14:paraId="768F7140" w14:textId="77777777" w:rsidR="00B270F1" w:rsidRDefault="00B270F1">
            <w:pPr>
              <w:spacing w:line="276" w:lineRule="auto"/>
              <w:jc w:val="center"/>
              <w:rPr>
                <w:sz w:val="22"/>
                <w:szCs w:val="22"/>
                <w:lang w:eastAsia="en-US"/>
              </w:rPr>
            </w:pPr>
            <w:r>
              <w:rPr>
                <w:sz w:val="22"/>
                <w:szCs w:val="22"/>
                <w:lang w:eastAsia="en-US"/>
              </w:rPr>
              <w:t>(с указанием индекса)</w:t>
            </w:r>
          </w:p>
        </w:tc>
        <w:tc>
          <w:tcPr>
            <w:tcW w:w="20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vAlign w:val="center"/>
            <w:hideMark/>
          </w:tcPr>
          <w:p w14:paraId="77F88C2C" w14:textId="77777777" w:rsidR="00B270F1" w:rsidRDefault="00B270F1">
            <w:pPr>
              <w:spacing w:line="276" w:lineRule="auto"/>
              <w:jc w:val="center"/>
              <w:rPr>
                <w:sz w:val="22"/>
                <w:szCs w:val="22"/>
                <w:lang w:eastAsia="en-US"/>
              </w:rPr>
            </w:pPr>
            <w:r>
              <w:rPr>
                <w:sz w:val="22"/>
                <w:szCs w:val="22"/>
                <w:lang w:eastAsia="en-US"/>
              </w:rPr>
              <w:t>Серия, номер и дата выдачи паспорта или документа, его заменяющего</w:t>
            </w:r>
          </w:p>
        </w:tc>
        <w:tc>
          <w:tcPr>
            <w:tcW w:w="17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vAlign w:val="center"/>
            <w:hideMark/>
          </w:tcPr>
          <w:p w14:paraId="152671CB" w14:textId="77777777" w:rsidR="00B270F1" w:rsidRDefault="00B270F1">
            <w:pPr>
              <w:spacing w:line="276" w:lineRule="auto"/>
              <w:jc w:val="center"/>
              <w:rPr>
                <w:sz w:val="22"/>
                <w:szCs w:val="22"/>
                <w:lang w:eastAsia="en-US"/>
              </w:rPr>
            </w:pPr>
            <w:r>
              <w:rPr>
                <w:sz w:val="22"/>
                <w:szCs w:val="22"/>
                <w:lang w:eastAsia="en-US"/>
              </w:rPr>
              <w:t>Подпись и дата ее внесения*</w:t>
            </w:r>
          </w:p>
        </w:tc>
      </w:tr>
      <w:tr w:rsidR="00B270F1" w14:paraId="3231CFD2" w14:textId="77777777" w:rsidTr="00B270F1">
        <w:trPr>
          <w:trHeight w:val="293"/>
          <w:jc w:val="center"/>
        </w:trPr>
        <w:tc>
          <w:tcPr>
            <w:tcW w:w="5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hideMark/>
          </w:tcPr>
          <w:p w14:paraId="2BD2D9EF" w14:textId="77777777" w:rsidR="00B270F1" w:rsidRDefault="00B270F1">
            <w:pPr>
              <w:spacing w:line="276" w:lineRule="auto"/>
              <w:jc w:val="both"/>
              <w:rPr>
                <w:sz w:val="28"/>
                <w:szCs w:val="28"/>
                <w:lang w:eastAsia="en-US"/>
              </w:rPr>
            </w:pPr>
            <w:r>
              <w:rPr>
                <w:sz w:val="28"/>
                <w:szCs w:val="28"/>
                <w:lang w:eastAsia="en-US"/>
              </w:rPr>
              <w:t> </w:t>
            </w:r>
          </w:p>
        </w:tc>
        <w:tc>
          <w:tcPr>
            <w:tcW w:w="21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hideMark/>
          </w:tcPr>
          <w:p w14:paraId="52FF6417" w14:textId="77777777" w:rsidR="00B270F1" w:rsidRDefault="00B270F1">
            <w:pPr>
              <w:spacing w:line="276" w:lineRule="auto"/>
              <w:jc w:val="both"/>
              <w:rPr>
                <w:sz w:val="28"/>
                <w:szCs w:val="28"/>
                <w:lang w:eastAsia="en-US"/>
              </w:rPr>
            </w:pPr>
            <w:r>
              <w:rPr>
                <w:sz w:val="28"/>
                <w:szCs w:val="28"/>
                <w:lang w:eastAsia="en-US"/>
              </w:rPr>
              <w:t> </w:t>
            </w:r>
          </w:p>
        </w:tc>
        <w:tc>
          <w:tcPr>
            <w:tcW w:w="126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hideMark/>
          </w:tcPr>
          <w:p w14:paraId="2AAF9E06" w14:textId="77777777" w:rsidR="00B270F1" w:rsidRDefault="00B270F1">
            <w:pPr>
              <w:spacing w:line="276" w:lineRule="auto"/>
              <w:jc w:val="both"/>
              <w:rPr>
                <w:sz w:val="28"/>
                <w:szCs w:val="28"/>
                <w:lang w:eastAsia="en-US"/>
              </w:rPr>
            </w:pPr>
            <w:r>
              <w:rPr>
                <w:sz w:val="28"/>
                <w:szCs w:val="28"/>
                <w:lang w:eastAsia="en-US"/>
              </w:rPr>
              <w:t> </w:t>
            </w:r>
          </w:p>
        </w:tc>
        <w:tc>
          <w:tcPr>
            <w:tcW w:w="170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hideMark/>
          </w:tcPr>
          <w:p w14:paraId="2E4E1396" w14:textId="77777777" w:rsidR="00B270F1" w:rsidRDefault="00B270F1">
            <w:pPr>
              <w:spacing w:line="276" w:lineRule="auto"/>
              <w:jc w:val="both"/>
              <w:rPr>
                <w:sz w:val="28"/>
                <w:szCs w:val="28"/>
                <w:lang w:eastAsia="en-US"/>
              </w:rPr>
            </w:pPr>
            <w:r>
              <w:rPr>
                <w:sz w:val="28"/>
                <w:szCs w:val="28"/>
                <w:lang w:eastAsia="en-US"/>
              </w:rPr>
              <w:t> </w:t>
            </w:r>
          </w:p>
        </w:tc>
        <w:tc>
          <w:tcPr>
            <w:tcW w:w="20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hideMark/>
          </w:tcPr>
          <w:p w14:paraId="04523F4E" w14:textId="77777777" w:rsidR="00B270F1" w:rsidRDefault="00B270F1">
            <w:pPr>
              <w:spacing w:line="276" w:lineRule="auto"/>
              <w:jc w:val="both"/>
              <w:rPr>
                <w:sz w:val="28"/>
                <w:szCs w:val="28"/>
                <w:lang w:eastAsia="en-US"/>
              </w:rPr>
            </w:pPr>
            <w:r>
              <w:rPr>
                <w:sz w:val="28"/>
                <w:szCs w:val="28"/>
                <w:lang w:eastAsia="en-US"/>
              </w:rPr>
              <w:t> </w:t>
            </w:r>
          </w:p>
        </w:tc>
        <w:tc>
          <w:tcPr>
            <w:tcW w:w="17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hideMark/>
          </w:tcPr>
          <w:p w14:paraId="625356B2" w14:textId="77777777" w:rsidR="00B270F1" w:rsidRDefault="00B270F1">
            <w:pPr>
              <w:spacing w:line="276" w:lineRule="auto"/>
              <w:jc w:val="both"/>
              <w:rPr>
                <w:sz w:val="28"/>
                <w:szCs w:val="28"/>
                <w:lang w:eastAsia="en-US"/>
              </w:rPr>
            </w:pPr>
            <w:r>
              <w:rPr>
                <w:sz w:val="28"/>
                <w:szCs w:val="28"/>
                <w:lang w:eastAsia="en-US"/>
              </w:rPr>
              <w:t> </w:t>
            </w:r>
          </w:p>
        </w:tc>
      </w:tr>
      <w:tr w:rsidR="00B270F1" w14:paraId="036AFA40" w14:textId="77777777" w:rsidTr="00B270F1">
        <w:trPr>
          <w:trHeight w:val="288"/>
          <w:jc w:val="center"/>
        </w:trPr>
        <w:tc>
          <w:tcPr>
            <w:tcW w:w="5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hideMark/>
          </w:tcPr>
          <w:p w14:paraId="3BFE6702" w14:textId="77777777" w:rsidR="00B270F1" w:rsidRDefault="00B270F1">
            <w:pPr>
              <w:spacing w:line="276" w:lineRule="auto"/>
              <w:jc w:val="both"/>
              <w:rPr>
                <w:sz w:val="28"/>
                <w:szCs w:val="28"/>
                <w:lang w:eastAsia="en-US"/>
              </w:rPr>
            </w:pPr>
            <w:r>
              <w:rPr>
                <w:sz w:val="28"/>
                <w:szCs w:val="28"/>
                <w:lang w:eastAsia="en-US"/>
              </w:rPr>
              <w:t> </w:t>
            </w:r>
          </w:p>
        </w:tc>
        <w:tc>
          <w:tcPr>
            <w:tcW w:w="21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hideMark/>
          </w:tcPr>
          <w:p w14:paraId="29C288A7" w14:textId="77777777" w:rsidR="00B270F1" w:rsidRDefault="00B270F1">
            <w:pPr>
              <w:spacing w:line="276" w:lineRule="auto"/>
              <w:jc w:val="both"/>
              <w:rPr>
                <w:sz w:val="28"/>
                <w:szCs w:val="28"/>
                <w:lang w:eastAsia="en-US"/>
              </w:rPr>
            </w:pPr>
            <w:r>
              <w:rPr>
                <w:sz w:val="28"/>
                <w:szCs w:val="28"/>
                <w:lang w:eastAsia="en-US"/>
              </w:rPr>
              <w:t> </w:t>
            </w:r>
          </w:p>
        </w:tc>
        <w:tc>
          <w:tcPr>
            <w:tcW w:w="126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hideMark/>
          </w:tcPr>
          <w:p w14:paraId="270128BD" w14:textId="77777777" w:rsidR="00B270F1" w:rsidRDefault="00B270F1">
            <w:pPr>
              <w:spacing w:line="276" w:lineRule="auto"/>
              <w:jc w:val="both"/>
              <w:rPr>
                <w:sz w:val="28"/>
                <w:szCs w:val="28"/>
                <w:lang w:eastAsia="en-US"/>
              </w:rPr>
            </w:pPr>
            <w:r>
              <w:rPr>
                <w:sz w:val="28"/>
                <w:szCs w:val="28"/>
                <w:lang w:eastAsia="en-US"/>
              </w:rPr>
              <w:t> </w:t>
            </w:r>
          </w:p>
        </w:tc>
        <w:tc>
          <w:tcPr>
            <w:tcW w:w="170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hideMark/>
          </w:tcPr>
          <w:p w14:paraId="7284ABBB" w14:textId="77777777" w:rsidR="00B270F1" w:rsidRDefault="00B270F1">
            <w:pPr>
              <w:spacing w:line="276" w:lineRule="auto"/>
              <w:jc w:val="both"/>
              <w:rPr>
                <w:sz w:val="28"/>
                <w:szCs w:val="28"/>
                <w:lang w:eastAsia="en-US"/>
              </w:rPr>
            </w:pPr>
            <w:r>
              <w:rPr>
                <w:sz w:val="28"/>
                <w:szCs w:val="28"/>
                <w:lang w:eastAsia="en-US"/>
              </w:rPr>
              <w:t> </w:t>
            </w:r>
          </w:p>
        </w:tc>
        <w:tc>
          <w:tcPr>
            <w:tcW w:w="20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hideMark/>
          </w:tcPr>
          <w:p w14:paraId="66BD134D" w14:textId="77777777" w:rsidR="00B270F1" w:rsidRDefault="00B270F1">
            <w:pPr>
              <w:spacing w:line="276" w:lineRule="auto"/>
              <w:jc w:val="both"/>
              <w:rPr>
                <w:sz w:val="28"/>
                <w:szCs w:val="28"/>
                <w:lang w:eastAsia="en-US"/>
              </w:rPr>
            </w:pPr>
            <w:r>
              <w:rPr>
                <w:sz w:val="28"/>
                <w:szCs w:val="28"/>
                <w:lang w:eastAsia="en-US"/>
              </w:rPr>
              <w:t> </w:t>
            </w:r>
          </w:p>
        </w:tc>
        <w:tc>
          <w:tcPr>
            <w:tcW w:w="17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hideMark/>
          </w:tcPr>
          <w:p w14:paraId="7E9A603D" w14:textId="77777777" w:rsidR="00B270F1" w:rsidRDefault="00B270F1">
            <w:pPr>
              <w:spacing w:line="276" w:lineRule="auto"/>
              <w:jc w:val="both"/>
              <w:rPr>
                <w:sz w:val="28"/>
                <w:szCs w:val="28"/>
                <w:lang w:eastAsia="en-US"/>
              </w:rPr>
            </w:pPr>
            <w:r>
              <w:rPr>
                <w:sz w:val="28"/>
                <w:szCs w:val="28"/>
                <w:lang w:eastAsia="en-US"/>
              </w:rPr>
              <w:t> </w:t>
            </w:r>
          </w:p>
        </w:tc>
      </w:tr>
      <w:tr w:rsidR="00B270F1" w14:paraId="29985B9F" w14:textId="77777777" w:rsidTr="00B270F1">
        <w:trPr>
          <w:trHeight w:val="307"/>
          <w:jc w:val="center"/>
        </w:trPr>
        <w:tc>
          <w:tcPr>
            <w:tcW w:w="5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hideMark/>
          </w:tcPr>
          <w:p w14:paraId="3A0F26EB" w14:textId="77777777" w:rsidR="00B270F1" w:rsidRDefault="00B270F1">
            <w:pPr>
              <w:spacing w:line="276" w:lineRule="auto"/>
              <w:jc w:val="both"/>
              <w:rPr>
                <w:sz w:val="28"/>
                <w:szCs w:val="28"/>
                <w:lang w:eastAsia="en-US"/>
              </w:rPr>
            </w:pPr>
            <w:r>
              <w:rPr>
                <w:sz w:val="28"/>
                <w:szCs w:val="28"/>
                <w:lang w:eastAsia="en-US"/>
              </w:rPr>
              <w:t> </w:t>
            </w:r>
          </w:p>
        </w:tc>
        <w:tc>
          <w:tcPr>
            <w:tcW w:w="21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hideMark/>
          </w:tcPr>
          <w:p w14:paraId="7254CBA7" w14:textId="77777777" w:rsidR="00B270F1" w:rsidRDefault="00B270F1">
            <w:pPr>
              <w:spacing w:line="276" w:lineRule="auto"/>
              <w:jc w:val="both"/>
              <w:rPr>
                <w:sz w:val="28"/>
                <w:szCs w:val="28"/>
                <w:lang w:eastAsia="en-US"/>
              </w:rPr>
            </w:pPr>
            <w:r>
              <w:rPr>
                <w:sz w:val="28"/>
                <w:szCs w:val="28"/>
                <w:lang w:eastAsia="en-US"/>
              </w:rPr>
              <w:t> </w:t>
            </w:r>
          </w:p>
        </w:tc>
        <w:tc>
          <w:tcPr>
            <w:tcW w:w="126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hideMark/>
          </w:tcPr>
          <w:p w14:paraId="3A15AE0B" w14:textId="77777777" w:rsidR="00B270F1" w:rsidRDefault="00B270F1">
            <w:pPr>
              <w:spacing w:line="276" w:lineRule="auto"/>
              <w:jc w:val="both"/>
              <w:rPr>
                <w:sz w:val="28"/>
                <w:szCs w:val="28"/>
                <w:lang w:eastAsia="en-US"/>
              </w:rPr>
            </w:pPr>
            <w:r>
              <w:rPr>
                <w:sz w:val="28"/>
                <w:szCs w:val="28"/>
                <w:lang w:eastAsia="en-US"/>
              </w:rPr>
              <w:t> </w:t>
            </w:r>
          </w:p>
        </w:tc>
        <w:tc>
          <w:tcPr>
            <w:tcW w:w="170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hideMark/>
          </w:tcPr>
          <w:p w14:paraId="6CC2B6E2" w14:textId="77777777" w:rsidR="00B270F1" w:rsidRDefault="00B270F1">
            <w:pPr>
              <w:spacing w:line="276" w:lineRule="auto"/>
              <w:jc w:val="both"/>
              <w:rPr>
                <w:sz w:val="28"/>
                <w:szCs w:val="28"/>
                <w:lang w:eastAsia="en-US"/>
              </w:rPr>
            </w:pPr>
            <w:r>
              <w:rPr>
                <w:sz w:val="28"/>
                <w:szCs w:val="28"/>
                <w:lang w:eastAsia="en-US"/>
              </w:rPr>
              <w:t> </w:t>
            </w:r>
          </w:p>
        </w:tc>
        <w:tc>
          <w:tcPr>
            <w:tcW w:w="20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hideMark/>
          </w:tcPr>
          <w:p w14:paraId="04EEE29B" w14:textId="77777777" w:rsidR="00B270F1" w:rsidRDefault="00B270F1">
            <w:pPr>
              <w:spacing w:line="276" w:lineRule="auto"/>
              <w:jc w:val="both"/>
              <w:rPr>
                <w:sz w:val="28"/>
                <w:szCs w:val="28"/>
                <w:lang w:eastAsia="en-US"/>
              </w:rPr>
            </w:pPr>
            <w:r>
              <w:rPr>
                <w:sz w:val="28"/>
                <w:szCs w:val="28"/>
                <w:lang w:eastAsia="en-US"/>
              </w:rPr>
              <w:t> </w:t>
            </w:r>
          </w:p>
        </w:tc>
        <w:tc>
          <w:tcPr>
            <w:tcW w:w="17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hideMark/>
          </w:tcPr>
          <w:p w14:paraId="5B781A5D" w14:textId="77777777" w:rsidR="00B270F1" w:rsidRDefault="00B270F1">
            <w:pPr>
              <w:spacing w:line="276" w:lineRule="auto"/>
              <w:jc w:val="both"/>
              <w:rPr>
                <w:sz w:val="28"/>
                <w:szCs w:val="28"/>
                <w:lang w:eastAsia="en-US"/>
              </w:rPr>
            </w:pPr>
            <w:r>
              <w:rPr>
                <w:sz w:val="28"/>
                <w:szCs w:val="28"/>
                <w:lang w:eastAsia="en-US"/>
              </w:rPr>
              <w:t> </w:t>
            </w:r>
          </w:p>
        </w:tc>
      </w:tr>
    </w:tbl>
    <w:p w14:paraId="54FFA393" w14:textId="77777777" w:rsidR="00B270F1" w:rsidRDefault="00B270F1" w:rsidP="00B270F1">
      <w:pPr>
        <w:ind w:firstLine="709"/>
        <w:jc w:val="both"/>
        <w:rPr>
          <w:sz w:val="28"/>
          <w:szCs w:val="28"/>
        </w:rPr>
      </w:pPr>
    </w:p>
    <w:p w14:paraId="6E331CCF" w14:textId="77777777" w:rsidR="00B270F1" w:rsidRDefault="00B270F1" w:rsidP="00B270F1">
      <w:pPr>
        <w:ind w:firstLine="709"/>
        <w:jc w:val="both"/>
        <w:rPr>
          <w:sz w:val="28"/>
          <w:szCs w:val="28"/>
        </w:rPr>
      </w:pPr>
      <w:r>
        <w:rPr>
          <w:sz w:val="28"/>
          <w:szCs w:val="28"/>
        </w:rPr>
        <w:t> Подписной лист удостоверяю:__________________________________</w:t>
      </w:r>
    </w:p>
    <w:p w14:paraId="39E52C4F" w14:textId="77777777" w:rsidR="00B270F1" w:rsidRDefault="00B270F1" w:rsidP="00B270F1">
      <w:pPr>
        <w:ind w:firstLine="709"/>
        <w:jc w:val="both"/>
        <w:rPr>
          <w:sz w:val="28"/>
          <w:szCs w:val="28"/>
        </w:rPr>
      </w:pPr>
      <w:r>
        <w:rPr>
          <w:sz w:val="28"/>
          <w:szCs w:val="28"/>
        </w:rPr>
        <w:t>_______________________________________________________________________________________________________________________________________________________________________________________________</w:t>
      </w:r>
    </w:p>
    <w:p w14:paraId="74832732" w14:textId="3036D6F4" w:rsidR="00654BFF" w:rsidRPr="00F1037E" w:rsidRDefault="00B270F1" w:rsidP="00F1037E">
      <w:pPr>
        <w:ind w:firstLine="709"/>
        <w:jc w:val="both"/>
        <w:rPr>
          <w:sz w:val="24"/>
          <w:szCs w:val="24"/>
        </w:rPr>
      </w:pPr>
      <w:r>
        <w:rPr>
          <w:sz w:val="28"/>
          <w:szCs w:val="28"/>
        </w:rPr>
        <w:t> </w:t>
      </w:r>
      <w:r>
        <w:t>(Ф.И.О., серия, номер и дата выдачи паспорта или документа, его заменяющего, адрес места жительства лица, собиравшего подписи, его подпись и дата ее внесения)</w:t>
      </w:r>
    </w:p>
    <w:p w14:paraId="6683A34C" w14:textId="77777777" w:rsidR="00654BFF" w:rsidRPr="006B3560" w:rsidRDefault="00654BFF" w:rsidP="00654BFF">
      <w:pPr>
        <w:pStyle w:val="Bodytext40"/>
        <w:widowControl w:val="0"/>
        <w:shd w:val="clear" w:color="auto" w:fill="auto"/>
        <w:spacing w:before="0" w:after="0" w:line="240" w:lineRule="auto"/>
        <w:jc w:val="center"/>
        <w:rPr>
          <w:i/>
          <w:sz w:val="18"/>
          <w:szCs w:val="18"/>
        </w:rPr>
      </w:pPr>
      <w:r w:rsidRPr="006B3560">
        <w:rPr>
          <w:i/>
          <w:sz w:val="18"/>
          <w:szCs w:val="18"/>
        </w:rPr>
        <w:t xml:space="preserve"> </w:t>
      </w:r>
    </w:p>
    <w:p w14:paraId="631C7772" w14:textId="5ACE264E" w:rsidR="00654BFF" w:rsidRPr="006B3560" w:rsidRDefault="00654BFF" w:rsidP="00654BFF">
      <w:pPr>
        <w:jc w:val="both"/>
      </w:pPr>
      <w:r w:rsidRPr="006B3560">
        <w:t xml:space="preserve">* Подписью гражданина дается согласие </w:t>
      </w:r>
      <w:r>
        <w:t xml:space="preserve">Думе </w:t>
      </w:r>
      <w:r w:rsidR="00E42869" w:rsidRPr="00E42869">
        <w:t>Краснохолмского</w:t>
      </w:r>
      <w:r>
        <w:t xml:space="preserve"> муниципального округа</w:t>
      </w:r>
      <w:r w:rsidRPr="006B3560">
        <w:t xml:space="preserve">, Администрации </w:t>
      </w:r>
      <w:r w:rsidR="00E42869" w:rsidRPr="00E42869">
        <w:t>Краснохолмского</w:t>
      </w:r>
      <w:r w:rsidRPr="006B3560">
        <w:t xml:space="preserve"> </w:t>
      </w:r>
      <w:r>
        <w:t>муниципального округа</w:t>
      </w:r>
      <w:r w:rsidRPr="006B3560">
        <w:t xml:space="preserve"> на обработку в соответствии с Федеральным законом от 27.07.2006 № 152-ФЗ «О персональных данных» указанных в настоящем подписном листе его персональных данных. </w:t>
      </w:r>
    </w:p>
    <w:p w14:paraId="561F2C46" w14:textId="77777777" w:rsidR="00654BFF" w:rsidRPr="00516498" w:rsidRDefault="00654BFF" w:rsidP="00654BFF">
      <w:pPr>
        <w:ind w:firstLine="708"/>
        <w:jc w:val="both"/>
        <w:rPr>
          <w:sz w:val="28"/>
          <w:szCs w:val="28"/>
        </w:rPr>
      </w:pPr>
    </w:p>
    <w:p w14:paraId="575F0040" w14:textId="5D65BDCD" w:rsidR="003B4DFF" w:rsidRDefault="003B4DFF" w:rsidP="003B4DFF">
      <w:pPr>
        <w:jc w:val="both"/>
        <w:rPr>
          <w:sz w:val="28"/>
        </w:rPr>
      </w:pPr>
    </w:p>
    <w:sectPr w:rsidR="003B4DFF" w:rsidSect="00B02802">
      <w:headerReference w:type="default" r:id="rId8"/>
      <w:pgSz w:w="11900" w:h="16820"/>
      <w:pgMar w:top="993" w:right="701" w:bottom="851" w:left="1134" w:header="720" w:footer="720"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E75B0" w14:textId="77777777" w:rsidR="001C62AB" w:rsidRDefault="001C62AB" w:rsidP="00FB7409">
      <w:r>
        <w:separator/>
      </w:r>
    </w:p>
  </w:endnote>
  <w:endnote w:type="continuationSeparator" w:id="0">
    <w:p w14:paraId="53BB35F7" w14:textId="77777777" w:rsidR="001C62AB" w:rsidRDefault="001C62AB" w:rsidP="00FB7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C3644" w14:textId="77777777" w:rsidR="001C62AB" w:rsidRDefault="001C62AB" w:rsidP="00FB7409">
      <w:r>
        <w:separator/>
      </w:r>
    </w:p>
  </w:footnote>
  <w:footnote w:type="continuationSeparator" w:id="0">
    <w:p w14:paraId="3D8570E7" w14:textId="77777777" w:rsidR="001C62AB" w:rsidRDefault="001C62AB" w:rsidP="00FB74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324609"/>
      <w:docPartObj>
        <w:docPartGallery w:val="Page Numbers (Top of Page)"/>
        <w:docPartUnique/>
      </w:docPartObj>
    </w:sdtPr>
    <w:sdtContent>
      <w:p w14:paraId="5A05BD10" w14:textId="5FD1E92E" w:rsidR="00B02802" w:rsidRDefault="00B02802">
        <w:pPr>
          <w:pStyle w:val="a8"/>
          <w:jc w:val="center"/>
        </w:pPr>
        <w:r>
          <w:fldChar w:fldCharType="begin"/>
        </w:r>
        <w:r>
          <w:instrText>PAGE   \* MERGEFORMAT</w:instrText>
        </w:r>
        <w:r>
          <w:fldChar w:fldCharType="separate"/>
        </w:r>
        <w:r>
          <w:t>2</w:t>
        </w:r>
        <w:r>
          <w:fldChar w:fldCharType="end"/>
        </w:r>
      </w:p>
    </w:sdtContent>
  </w:sdt>
  <w:p w14:paraId="2A96450D" w14:textId="77777777" w:rsidR="00B02802" w:rsidRDefault="00B0280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22B4C"/>
    <w:multiLevelType w:val="singleLevel"/>
    <w:tmpl w:val="7DA6BD1A"/>
    <w:lvl w:ilvl="0">
      <w:start w:val="1"/>
      <w:numFmt w:val="bullet"/>
      <w:lvlText w:val="-"/>
      <w:lvlJc w:val="left"/>
      <w:pPr>
        <w:tabs>
          <w:tab w:val="num" w:pos="435"/>
        </w:tabs>
        <w:ind w:left="435" w:hanging="360"/>
      </w:pPr>
      <w:rPr>
        <w:rFonts w:hint="default"/>
      </w:rPr>
    </w:lvl>
  </w:abstractNum>
  <w:abstractNum w:abstractNumId="1" w15:restartNumberingAfterBreak="0">
    <w:nsid w:val="08B5499F"/>
    <w:multiLevelType w:val="singleLevel"/>
    <w:tmpl w:val="0419000F"/>
    <w:lvl w:ilvl="0">
      <w:start w:val="1"/>
      <w:numFmt w:val="decimal"/>
      <w:lvlText w:val="%1."/>
      <w:lvlJc w:val="left"/>
      <w:pPr>
        <w:tabs>
          <w:tab w:val="num" w:pos="360"/>
        </w:tabs>
        <w:ind w:left="360" w:hanging="360"/>
      </w:pPr>
      <w:rPr>
        <w:rFonts w:hint="default"/>
      </w:rPr>
    </w:lvl>
  </w:abstractNum>
  <w:abstractNum w:abstractNumId="2" w15:restartNumberingAfterBreak="0">
    <w:nsid w:val="0B1020DE"/>
    <w:multiLevelType w:val="singleLevel"/>
    <w:tmpl w:val="A1D03C96"/>
    <w:lvl w:ilvl="0">
      <w:start w:val="1"/>
      <w:numFmt w:val="bullet"/>
      <w:lvlText w:val="-"/>
      <w:lvlJc w:val="left"/>
      <w:pPr>
        <w:tabs>
          <w:tab w:val="num" w:pos="360"/>
        </w:tabs>
        <w:ind w:left="360" w:hanging="360"/>
      </w:pPr>
      <w:rPr>
        <w:rFonts w:hint="default"/>
      </w:rPr>
    </w:lvl>
  </w:abstractNum>
  <w:abstractNum w:abstractNumId="3" w15:restartNumberingAfterBreak="0">
    <w:nsid w:val="0CE30A9C"/>
    <w:multiLevelType w:val="hybridMultilevel"/>
    <w:tmpl w:val="5E66CDD4"/>
    <w:lvl w:ilvl="0" w:tplc="F8C402A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DF62B9"/>
    <w:multiLevelType w:val="singleLevel"/>
    <w:tmpl w:val="A1D03C96"/>
    <w:lvl w:ilvl="0">
      <w:start w:val="3"/>
      <w:numFmt w:val="bullet"/>
      <w:lvlText w:val="-"/>
      <w:lvlJc w:val="left"/>
      <w:pPr>
        <w:tabs>
          <w:tab w:val="num" w:pos="360"/>
        </w:tabs>
        <w:ind w:left="360" w:hanging="360"/>
      </w:pPr>
      <w:rPr>
        <w:rFonts w:hint="default"/>
      </w:rPr>
    </w:lvl>
  </w:abstractNum>
  <w:abstractNum w:abstractNumId="5" w15:restartNumberingAfterBreak="0">
    <w:nsid w:val="193415FF"/>
    <w:multiLevelType w:val="singleLevel"/>
    <w:tmpl w:val="1C400D48"/>
    <w:lvl w:ilvl="0">
      <w:start w:val="1"/>
      <w:numFmt w:val="decimal"/>
      <w:lvlText w:val="%1."/>
      <w:lvlJc w:val="left"/>
      <w:pPr>
        <w:tabs>
          <w:tab w:val="num" w:pos="435"/>
        </w:tabs>
        <w:ind w:left="435" w:hanging="360"/>
      </w:pPr>
      <w:rPr>
        <w:rFonts w:hint="default"/>
      </w:rPr>
    </w:lvl>
  </w:abstractNum>
  <w:abstractNum w:abstractNumId="6" w15:restartNumberingAfterBreak="0">
    <w:nsid w:val="319B4F85"/>
    <w:multiLevelType w:val="singleLevel"/>
    <w:tmpl w:val="E83A7BB8"/>
    <w:lvl w:ilvl="0">
      <w:start w:val="1"/>
      <w:numFmt w:val="decimal"/>
      <w:lvlText w:val="%1."/>
      <w:lvlJc w:val="left"/>
      <w:pPr>
        <w:tabs>
          <w:tab w:val="num" w:pos="375"/>
        </w:tabs>
        <w:ind w:left="375" w:hanging="375"/>
      </w:pPr>
      <w:rPr>
        <w:rFonts w:hint="default"/>
      </w:rPr>
    </w:lvl>
  </w:abstractNum>
  <w:abstractNum w:abstractNumId="7" w15:restartNumberingAfterBreak="0">
    <w:nsid w:val="3D9703CB"/>
    <w:multiLevelType w:val="singleLevel"/>
    <w:tmpl w:val="587CF478"/>
    <w:lvl w:ilvl="0">
      <w:start w:val="1"/>
      <w:numFmt w:val="decimal"/>
      <w:lvlText w:val="%1."/>
      <w:lvlJc w:val="left"/>
      <w:pPr>
        <w:tabs>
          <w:tab w:val="num" w:pos="630"/>
        </w:tabs>
        <w:ind w:left="630" w:hanging="555"/>
      </w:pPr>
      <w:rPr>
        <w:rFonts w:hint="default"/>
      </w:rPr>
    </w:lvl>
  </w:abstractNum>
  <w:abstractNum w:abstractNumId="8" w15:restartNumberingAfterBreak="0">
    <w:nsid w:val="45C85B3E"/>
    <w:multiLevelType w:val="singleLevel"/>
    <w:tmpl w:val="0419000F"/>
    <w:lvl w:ilvl="0">
      <w:start w:val="1"/>
      <w:numFmt w:val="decimal"/>
      <w:lvlText w:val="%1."/>
      <w:lvlJc w:val="left"/>
      <w:pPr>
        <w:tabs>
          <w:tab w:val="num" w:pos="360"/>
        </w:tabs>
        <w:ind w:left="360" w:hanging="360"/>
      </w:pPr>
      <w:rPr>
        <w:rFonts w:hint="default"/>
      </w:rPr>
    </w:lvl>
  </w:abstractNum>
  <w:abstractNum w:abstractNumId="9" w15:restartNumberingAfterBreak="0">
    <w:nsid w:val="47845C12"/>
    <w:multiLevelType w:val="singleLevel"/>
    <w:tmpl w:val="AD3E949C"/>
    <w:lvl w:ilvl="0">
      <w:start w:val="28"/>
      <w:numFmt w:val="bullet"/>
      <w:lvlText w:val="-"/>
      <w:lvlJc w:val="left"/>
      <w:pPr>
        <w:tabs>
          <w:tab w:val="num" w:pos="510"/>
        </w:tabs>
        <w:ind w:left="510" w:hanging="510"/>
      </w:pPr>
      <w:rPr>
        <w:rFonts w:hint="default"/>
      </w:rPr>
    </w:lvl>
  </w:abstractNum>
  <w:abstractNum w:abstractNumId="10" w15:restartNumberingAfterBreak="0">
    <w:nsid w:val="4A0C75A8"/>
    <w:multiLevelType w:val="multilevel"/>
    <w:tmpl w:val="6338D5EC"/>
    <w:lvl w:ilvl="0">
      <w:start w:val="1"/>
      <w:numFmt w:val="decimal"/>
      <w:lvlText w:val="%1."/>
      <w:lvlJc w:val="left"/>
      <w:pPr>
        <w:ind w:left="420" w:hanging="420"/>
      </w:pPr>
    </w:lvl>
    <w:lvl w:ilvl="1">
      <w:start w:val="1"/>
      <w:numFmt w:val="decimal"/>
      <w:isLgl/>
      <w:lvlText w:val="%1.%2"/>
      <w:lvlJc w:val="left"/>
      <w:pPr>
        <w:ind w:left="525" w:hanging="525"/>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2160" w:hanging="2160"/>
      </w:pPr>
    </w:lvl>
  </w:abstractNum>
  <w:abstractNum w:abstractNumId="11" w15:restartNumberingAfterBreak="0">
    <w:nsid w:val="4D590C81"/>
    <w:multiLevelType w:val="singleLevel"/>
    <w:tmpl w:val="BCF47FF0"/>
    <w:lvl w:ilvl="0">
      <w:start w:val="1"/>
      <w:numFmt w:val="decimal"/>
      <w:lvlText w:val="%1."/>
      <w:lvlJc w:val="left"/>
      <w:pPr>
        <w:tabs>
          <w:tab w:val="num" w:pos="435"/>
        </w:tabs>
        <w:ind w:left="435" w:hanging="360"/>
      </w:pPr>
      <w:rPr>
        <w:rFonts w:hint="default"/>
      </w:rPr>
    </w:lvl>
  </w:abstractNum>
  <w:abstractNum w:abstractNumId="12" w15:restartNumberingAfterBreak="0">
    <w:nsid w:val="551E34BD"/>
    <w:multiLevelType w:val="singleLevel"/>
    <w:tmpl w:val="0419000F"/>
    <w:lvl w:ilvl="0">
      <w:start w:val="1"/>
      <w:numFmt w:val="decimal"/>
      <w:lvlText w:val="%1."/>
      <w:lvlJc w:val="left"/>
      <w:pPr>
        <w:tabs>
          <w:tab w:val="num" w:pos="360"/>
        </w:tabs>
        <w:ind w:left="360" w:hanging="360"/>
      </w:pPr>
      <w:rPr>
        <w:rFonts w:hint="default"/>
      </w:rPr>
    </w:lvl>
  </w:abstractNum>
  <w:abstractNum w:abstractNumId="13" w15:restartNumberingAfterBreak="0">
    <w:nsid w:val="5A2162E0"/>
    <w:multiLevelType w:val="singleLevel"/>
    <w:tmpl w:val="11789E02"/>
    <w:lvl w:ilvl="0">
      <w:start w:val="1"/>
      <w:numFmt w:val="decimal"/>
      <w:lvlText w:val="%1."/>
      <w:lvlJc w:val="left"/>
      <w:pPr>
        <w:tabs>
          <w:tab w:val="num" w:pos="360"/>
        </w:tabs>
        <w:ind w:left="360" w:hanging="360"/>
      </w:pPr>
      <w:rPr>
        <w:rFonts w:hint="default"/>
      </w:rPr>
    </w:lvl>
  </w:abstractNum>
  <w:abstractNum w:abstractNumId="14" w15:restartNumberingAfterBreak="0">
    <w:nsid w:val="5A884D2C"/>
    <w:multiLevelType w:val="singleLevel"/>
    <w:tmpl w:val="87400C28"/>
    <w:lvl w:ilvl="0">
      <w:start w:val="1"/>
      <w:numFmt w:val="decimal"/>
      <w:lvlText w:val="%1."/>
      <w:lvlJc w:val="left"/>
      <w:pPr>
        <w:tabs>
          <w:tab w:val="num" w:pos="465"/>
        </w:tabs>
        <w:ind w:left="465" w:hanging="390"/>
      </w:pPr>
      <w:rPr>
        <w:rFonts w:hint="default"/>
      </w:rPr>
    </w:lvl>
  </w:abstractNum>
  <w:abstractNum w:abstractNumId="15" w15:restartNumberingAfterBreak="0">
    <w:nsid w:val="5B563E90"/>
    <w:multiLevelType w:val="hybridMultilevel"/>
    <w:tmpl w:val="6EFE9E6A"/>
    <w:lvl w:ilvl="0" w:tplc="6C16F5D4">
      <w:start w:val="1"/>
      <w:numFmt w:val="decimal"/>
      <w:lvlText w:val="%1."/>
      <w:lvlJc w:val="left"/>
      <w:pPr>
        <w:tabs>
          <w:tab w:val="num" w:pos="915"/>
        </w:tabs>
        <w:ind w:left="915" w:hanging="405"/>
      </w:pPr>
      <w:rPr>
        <w:rFonts w:hint="default"/>
      </w:rPr>
    </w:lvl>
    <w:lvl w:ilvl="1" w:tplc="04190019" w:tentative="1">
      <w:start w:val="1"/>
      <w:numFmt w:val="lowerLetter"/>
      <w:lvlText w:val="%2."/>
      <w:lvlJc w:val="left"/>
      <w:pPr>
        <w:tabs>
          <w:tab w:val="num" w:pos="1590"/>
        </w:tabs>
        <w:ind w:left="1590" w:hanging="360"/>
      </w:pPr>
    </w:lvl>
    <w:lvl w:ilvl="2" w:tplc="0419001B" w:tentative="1">
      <w:start w:val="1"/>
      <w:numFmt w:val="lowerRoman"/>
      <w:lvlText w:val="%3."/>
      <w:lvlJc w:val="right"/>
      <w:pPr>
        <w:tabs>
          <w:tab w:val="num" w:pos="2310"/>
        </w:tabs>
        <w:ind w:left="2310" w:hanging="180"/>
      </w:pPr>
    </w:lvl>
    <w:lvl w:ilvl="3" w:tplc="0419000F" w:tentative="1">
      <w:start w:val="1"/>
      <w:numFmt w:val="decimal"/>
      <w:lvlText w:val="%4."/>
      <w:lvlJc w:val="left"/>
      <w:pPr>
        <w:tabs>
          <w:tab w:val="num" w:pos="3030"/>
        </w:tabs>
        <w:ind w:left="3030" w:hanging="360"/>
      </w:pPr>
    </w:lvl>
    <w:lvl w:ilvl="4" w:tplc="04190019" w:tentative="1">
      <w:start w:val="1"/>
      <w:numFmt w:val="lowerLetter"/>
      <w:lvlText w:val="%5."/>
      <w:lvlJc w:val="left"/>
      <w:pPr>
        <w:tabs>
          <w:tab w:val="num" w:pos="3750"/>
        </w:tabs>
        <w:ind w:left="3750" w:hanging="360"/>
      </w:pPr>
    </w:lvl>
    <w:lvl w:ilvl="5" w:tplc="0419001B" w:tentative="1">
      <w:start w:val="1"/>
      <w:numFmt w:val="lowerRoman"/>
      <w:lvlText w:val="%6."/>
      <w:lvlJc w:val="right"/>
      <w:pPr>
        <w:tabs>
          <w:tab w:val="num" w:pos="4470"/>
        </w:tabs>
        <w:ind w:left="4470" w:hanging="180"/>
      </w:pPr>
    </w:lvl>
    <w:lvl w:ilvl="6" w:tplc="0419000F" w:tentative="1">
      <w:start w:val="1"/>
      <w:numFmt w:val="decimal"/>
      <w:lvlText w:val="%7."/>
      <w:lvlJc w:val="left"/>
      <w:pPr>
        <w:tabs>
          <w:tab w:val="num" w:pos="5190"/>
        </w:tabs>
        <w:ind w:left="5190" w:hanging="360"/>
      </w:pPr>
    </w:lvl>
    <w:lvl w:ilvl="7" w:tplc="04190019" w:tentative="1">
      <w:start w:val="1"/>
      <w:numFmt w:val="lowerLetter"/>
      <w:lvlText w:val="%8."/>
      <w:lvlJc w:val="left"/>
      <w:pPr>
        <w:tabs>
          <w:tab w:val="num" w:pos="5910"/>
        </w:tabs>
        <w:ind w:left="5910" w:hanging="360"/>
      </w:pPr>
    </w:lvl>
    <w:lvl w:ilvl="8" w:tplc="0419001B" w:tentative="1">
      <w:start w:val="1"/>
      <w:numFmt w:val="lowerRoman"/>
      <w:lvlText w:val="%9."/>
      <w:lvlJc w:val="right"/>
      <w:pPr>
        <w:tabs>
          <w:tab w:val="num" w:pos="6630"/>
        </w:tabs>
        <w:ind w:left="6630" w:hanging="180"/>
      </w:pPr>
    </w:lvl>
  </w:abstractNum>
  <w:abstractNum w:abstractNumId="16" w15:restartNumberingAfterBreak="0">
    <w:nsid w:val="5F737EEA"/>
    <w:multiLevelType w:val="hybridMultilevel"/>
    <w:tmpl w:val="F630165A"/>
    <w:lvl w:ilvl="0" w:tplc="09D449C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15:restartNumberingAfterBreak="0">
    <w:nsid w:val="6A102EB0"/>
    <w:multiLevelType w:val="singleLevel"/>
    <w:tmpl w:val="A1D03C96"/>
    <w:lvl w:ilvl="0">
      <w:start w:val="1"/>
      <w:numFmt w:val="bullet"/>
      <w:lvlText w:val="-"/>
      <w:lvlJc w:val="left"/>
      <w:pPr>
        <w:tabs>
          <w:tab w:val="num" w:pos="360"/>
        </w:tabs>
        <w:ind w:left="360" w:hanging="360"/>
      </w:pPr>
      <w:rPr>
        <w:rFonts w:hint="default"/>
      </w:rPr>
    </w:lvl>
  </w:abstractNum>
  <w:abstractNum w:abstractNumId="18" w15:restartNumberingAfterBreak="0">
    <w:nsid w:val="6ED94F90"/>
    <w:multiLevelType w:val="singleLevel"/>
    <w:tmpl w:val="0419000F"/>
    <w:lvl w:ilvl="0">
      <w:start w:val="1"/>
      <w:numFmt w:val="decimal"/>
      <w:lvlText w:val="%1."/>
      <w:lvlJc w:val="left"/>
      <w:pPr>
        <w:tabs>
          <w:tab w:val="num" w:pos="360"/>
        </w:tabs>
        <w:ind w:left="360" w:hanging="360"/>
      </w:pPr>
      <w:rPr>
        <w:rFonts w:hint="default"/>
      </w:rPr>
    </w:lvl>
  </w:abstractNum>
  <w:abstractNum w:abstractNumId="19" w15:restartNumberingAfterBreak="0">
    <w:nsid w:val="72B14771"/>
    <w:multiLevelType w:val="singleLevel"/>
    <w:tmpl w:val="424E191C"/>
    <w:lvl w:ilvl="0">
      <w:start w:val="1"/>
      <w:numFmt w:val="decimal"/>
      <w:lvlText w:val="%1."/>
      <w:lvlJc w:val="left"/>
      <w:pPr>
        <w:tabs>
          <w:tab w:val="num" w:pos="420"/>
        </w:tabs>
        <w:ind w:left="420" w:hanging="420"/>
      </w:pPr>
      <w:rPr>
        <w:rFonts w:hint="default"/>
      </w:rPr>
    </w:lvl>
  </w:abstractNum>
  <w:abstractNum w:abstractNumId="20" w15:restartNumberingAfterBreak="0">
    <w:nsid w:val="75522940"/>
    <w:multiLevelType w:val="singleLevel"/>
    <w:tmpl w:val="4B8EE9A2"/>
    <w:lvl w:ilvl="0">
      <w:start w:val="1"/>
      <w:numFmt w:val="decimal"/>
      <w:lvlText w:val="%1."/>
      <w:lvlJc w:val="left"/>
      <w:pPr>
        <w:tabs>
          <w:tab w:val="num" w:pos="435"/>
        </w:tabs>
        <w:ind w:left="435" w:hanging="360"/>
      </w:pPr>
      <w:rPr>
        <w:rFonts w:hint="default"/>
      </w:rPr>
    </w:lvl>
  </w:abstractNum>
  <w:abstractNum w:abstractNumId="21" w15:restartNumberingAfterBreak="0">
    <w:nsid w:val="78CB4C78"/>
    <w:multiLevelType w:val="singleLevel"/>
    <w:tmpl w:val="A1D03C96"/>
    <w:lvl w:ilvl="0">
      <w:start w:val="1"/>
      <w:numFmt w:val="bullet"/>
      <w:lvlText w:val="-"/>
      <w:lvlJc w:val="left"/>
      <w:pPr>
        <w:tabs>
          <w:tab w:val="num" w:pos="360"/>
        </w:tabs>
        <w:ind w:left="360" w:hanging="360"/>
      </w:pPr>
      <w:rPr>
        <w:rFonts w:hint="default"/>
      </w:rPr>
    </w:lvl>
  </w:abstractNum>
  <w:abstractNum w:abstractNumId="22" w15:restartNumberingAfterBreak="0">
    <w:nsid w:val="7A01513F"/>
    <w:multiLevelType w:val="hybridMultilevel"/>
    <w:tmpl w:val="2C8E88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AC81F99"/>
    <w:multiLevelType w:val="singleLevel"/>
    <w:tmpl w:val="D37A72C0"/>
    <w:lvl w:ilvl="0">
      <w:start w:val="1"/>
      <w:numFmt w:val="decimal"/>
      <w:lvlText w:val="%1."/>
      <w:lvlJc w:val="left"/>
      <w:pPr>
        <w:tabs>
          <w:tab w:val="num" w:pos="435"/>
        </w:tabs>
        <w:ind w:left="435" w:hanging="360"/>
      </w:pPr>
      <w:rPr>
        <w:rFonts w:hint="default"/>
      </w:rPr>
    </w:lvl>
  </w:abstractNum>
  <w:abstractNum w:abstractNumId="24" w15:restartNumberingAfterBreak="0">
    <w:nsid w:val="7C6802BE"/>
    <w:multiLevelType w:val="singleLevel"/>
    <w:tmpl w:val="0419000F"/>
    <w:lvl w:ilvl="0">
      <w:start w:val="1"/>
      <w:numFmt w:val="decimal"/>
      <w:lvlText w:val="%1."/>
      <w:lvlJc w:val="left"/>
      <w:pPr>
        <w:tabs>
          <w:tab w:val="num" w:pos="360"/>
        </w:tabs>
        <w:ind w:left="360" w:hanging="360"/>
      </w:pPr>
      <w:rPr>
        <w:rFonts w:hint="default"/>
      </w:rPr>
    </w:lvl>
  </w:abstractNum>
  <w:num w:numId="1" w16cid:durableId="1288926542">
    <w:abstractNumId w:val="6"/>
  </w:num>
  <w:num w:numId="2" w16cid:durableId="601650764">
    <w:abstractNumId w:val="7"/>
  </w:num>
  <w:num w:numId="3" w16cid:durableId="1887063776">
    <w:abstractNumId w:val="4"/>
  </w:num>
  <w:num w:numId="4" w16cid:durableId="517045510">
    <w:abstractNumId w:val="18"/>
  </w:num>
  <w:num w:numId="5" w16cid:durableId="239826770">
    <w:abstractNumId w:val="2"/>
  </w:num>
  <w:num w:numId="6" w16cid:durableId="1517115245">
    <w:abstractNumId w:val="12"/>
  </w:num>
  <w:num w:numId="7" w16cid:durableId="1481800589">
    <w:abstractNumId w:val="17"/>
  </w:num>
  <w:num w:numId="8" w16cid:durableId="2127501977">
    <w:abstractNumId w:val="14"/>
  </w:num>
  <w:num w:numId="9" w16cid:durableId="1673607347">
    <w:abstractNumId w:val="5"/>
  </w:num>
  <w:num w:numId="10" w16cid:durableId="736439206">
    <w:abstractNumId w:val="0"/>
  </w:num>
  <w:num w:numId="11" w16cid:durableId="1971932083">
    <w:abstractNumId w:val="23"/>
  </w:num>
  <w:num w:numId="12" w16cid:durableId="475757706">
    <w:abstractNumId w:val="20"/>
  </w:num>
  <w:num w:numId="13" w16cid:durableId="1411001407">
    <w:abstractNumId w:val="11"/>
  </w:num>
  <w:num w:numId="14" w16cid:durableId="2082746964">
    <w:abstractNumId w:val="1"/>
  </w:num>
  <w:num w:numId="15" w16cid:durableId="1286621065">
    <w:abstractNumId w:val="24"/>
  </w:num>
  <w:num w:numId="16" w16cid:durableId="52975448">
    <w:abstractNumId w:val="19"/>
  </w:num>
  <w:num w:numId="17" w16cid:durableId="1592081035">
    <w:abstractNumId w:val="8"/>
  </w:num>
  <w:num w:numId="18" w16cid:durableId="1781603700">
    <w:abstractNumId w:val="13"/>
  </w:num>
  <w:num w:numId="19" w16cid:durableId="278680512">
    <w:abstractNumId w:val="21"/>
  </w:num>
  <w:num w:numId="20" w16cid:durableId="310714304">
    <w:abstractNumId w:val="9"/>
  </w:num>
  <w:num w:numId="21" w16cid:durableId="2064481663">
    <w:abstractNumId w:val="15"/>
  </w:num>
  <w:num w:numId="22" w16cid:durableId="850296345">
    <w:abstractNumId w:val="22"/>
  </w:num>
  <w:num w:numId="23" w16cid:durableId="1663006938">
    <w:abstractNumId w:val="16"/>
  </w:num>
  <w:num w:numId="24" w16cid:durableId="7747859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202791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A02"/>
    <w:rsid w:val="000130A4"/>
    <w:rsid w:val="000526CA"/>
    <w:rsid w:val="00097D95"/>
    <w:rsid w:val="000C26A3"/>
    <w:rsid w:val="000C26B5"/>
    <w:rsid w:val="00131C5B"/>
    <w:rsid w:val="00140E87"/>
    <w:rsid w:val="0019295F"/>
    <w:rsid w:val="001C62AB"/>
    <w:rsid w:val="001F4C81"/>
    <w:rsid w:val="002124FA"/>
    <w:rsid w:val="00243ED5"/>
    <w:rsid w:val="00257A02"/>
    <w:rsid w:val="00296861"/>
    <w:rsid w:val="002A74F0"/>
    <w:rsid w:val="002C48D8"/>
    <w:rsid w:val="002E5D81"/>
    <w:rsid w:val="0032632E"/>
    <w:rsid w:val="003502F9"/>
    <w:rsid w:val="00386512"/>
    <w:rsid w:val="003A4B1D"/>
    <w:rsid w:val="003B4DFF"/>
    <w:rsid w:val="0043245A"/>
    <w:rsid w:val="00506A70"/>
    <w:rsid w:val="00566576"/>
    <w:rsid w:val="005C5978"/>
    <w:rsid w:val="005C5E9B"/>
    <w:rsid w:val="005D32E5"/>
    <w:rsid w:val="005E5851"/>
    <w:rsid w:val="005E5A90"/>
    <w:rsid w:val="00605B09"/>
    <w:rsid w:val="00654BFF"/>
    <w:rsid w:val="00686FF2"/>
    <w:rsid w:val="006A5B60"/>
    <w:rsid w:val="006B79B0"/>
    <w:rsid w:val="006D06AB"/>
    <w:rsid w:val="006D214F"/>
    <w:rsid w:val="007139FA"/>
    <w:rsid w:val="007572D5"/>
    <w:rsid w:val="00790180"/>
    <w:rsid w:val="007C4893"/>
    <w:rsid w:val="00802FAA"/>
    <w:rsid w:val="00847995"/>
    <w:rsid w:val="008A3369"/>
    <w:rsid w:val="008A4192"/>
    <w:rsid w:val="008A6192"/>
    <w:rsid w:val="008C20B3"/>
    <w:rsid w:val="008D1CBB"/>
    <w:rsid w:val="009048FD"/>
    <w:rsid w:val="00920AF6"/>
    <w:rsid w:val="00936574"/>
    <w:rsid w:val="0099383D"/>
    <w:rsid w:val="009A1A83"/>
    <w:rsid w:val="00A12925"/>
    <w:rsid w:val="00A26804"/>
    <w:rsid w:val="00A446F4"/>
    <w:rsid w:val="00A806A1"/>
    <w:rsid w:val="00AB3BCB"/>
    <w:rsid w:val="00AF3EC5"/>
    <w:rsid w:val="00B02802"/>
    <w:rsid w:val="00B0363F"/>
    <w:rsid w:val="00B161E3"/>
    <w:rsid w:val="00B22254"/>
    <w:rsid w:val="00B229B3"/>
    <w:rsid w:val="00B270F1"/>
    <w:rsid w:val="00BC2D86"/>
    <w:rsid w:val="00C25CF3"/>
    <w:rsid w:val="00C76AAC"/>
    <w:rsid w:val="00C97ECD"/>
    <w:rsid w:val="00CA23AC"/>
    <w:rsid w:val="00CD1081"/>
    <w:rsid w:val="00CE44FA"/>
    <w:rsid w:val="00D36414"/>
    <w:rsid w:val="00D410DA"/>
    <w:rsid w:val="00D91971"/>
    <w:rsid w:val="00DA1899"/>
    <w:rsid w:val="00DD7A42"/>
    <w:rsid w:val="00E42869"/>
    <w:rsid w:val="00E61DF7"/>
    <w:rsid w:val="00E7440A"/>
    <w:rsid w:val="00E82506"/>
    <w:rsid w:val="00ED244A"/>
    <w:rsid w:val="00F1037E"/>
    <w:rsid w:val="00F65E13"/>
    <w:rsid w:val="00F935A9"/>
    <w:rsid w:val="00F96AB1"/>
    <w:rsid w:val="00FB7409"/>
    <w:rsid w:val="00FB7C90"/>
    <w:rsid w:val="00FD7D69"/>
    <w:rsid w:val="00FE38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CCEDB2"/>
  <w15:chartTrackingRefBased/>
  <w15:docId w15:val="{65FE699F-9300-4E0A-A7A7-ABA0C83E8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qFormat/>
    <w:pPr>
      <w:keepNext/>
      <w:jc w:val="center"/>
      <w:outlineLvl w:val="0"/>
    </w:pPr>
    <w:rPr>
      <w:sz w:val="28"/>
    </w:rPr>
  </w:style>
  <w:style w:type="paragraph" w:styleId="2">
    <w:name w:val="heading 2"/>
    <w:basedOn w:val="a"/>
    <w:next w:val="a"/>
    <w:qFormat/>
    <w:pPr>
      <w:keepNext/>
      <w:jc w:val="right"/>
      <w:outlineLvl w:val="1"/>
    </w:pPr>
    <w:rPr>
      <w:sz w:val="28"/>
    </w:rPr>
  </w:style>
  <w:style w:type="paragraph" w:styleId="3">
    <w:name w:val="heading 3"/>
    <w:basedOn w:val="a"/>
    <w:next w:val="a"/>
    <w:qFormat/>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Стиль1"/>
    <w:basedOn w:val="a3"/>
  </w:style>
  <w:style w:type="paragraph" w:styleId="a3">
    <w:name w:val="footer"/>
    <w:basedOn w:val="a"/>
    <w:semiHidden/>
    <w:pPr>
      <w:tabs>
        <w:tab w:val="center" w:pos="4677"/>
        <w:tab w:val="right" w:pos="9355"/>
      </w:tabs>
    </w:pPr>
  </w:style>
  <w:style w:type="paragraph" w:customStyle="1" w:styleId="a4">
    <w:name w:val="Название"/>
    <w:basedOn w:val="a"/>
    <w:qFormat/>
    <w:pPr>
      <w:jc w:val="center"/>
    </w:pPr>
    <w:rPr>
      <w:sz w:val="28"/>
    </w:rPr>
  </w:style>
  <w:style w:type="paragraph" w:styleId="a5">
    <w:name w:val="Body Text"/>
    <w:basedOn w:val="a"/>
    <w:semiHidden/>
    <w:pPr>
      <w:jc w:val="both"/>
    </w:pPr>
    <w:rPr>
      <w:sz w:val="28"/>
    </w:rPr>
  </w:style>
  <w:style w:type="paragraph" w:styleId="a6">
    <w:name w:val="Body Text Indent"/>
    <w:basedOn w:val="a"/>
    <w:semiHidden/>
    <w:pPr>
      <w:spacing w:after="120"/>
      <w:ind w:left="283"/>
    </w:pPr>
  </w:style>
  <w:style w:type="paragraph" w:styleId="20">
    <w:name w:val="Body Text Indent 2"/>
    <w:basedOn w:val="a"/>
    <w:semiHidden/>
    <w:pPr>
      <w:ind w:firstLine="708"/>
      <w:jc w:val="both"/>
    </w:pPr>
    <w:rPr>
      <w:sz w:val="28"/>
    </w:rPr>
  </w:style>
  <w:style w:type="paragraph" w:styleId="21">
    <w:name w:val="Body Text 2"/>
    <w:basedOn w:val="a"/>
    <w:semiHidden/>
    <w:pPr>
      <w:spacing w:line="260" w:lineRule="auto"/>
    </w:pPr>
    <w:rPr>
      <w:sz w:val="28"/>
    </w:rPr>
  </w:style>
  <w:style w:type="table" w:styleId="a7">
    <w:name w:val="Table Grid"/>
    <w:basedOn w:val="a1"/>
    <w:uiPriority w:val="59"/>
    <w:rsid w:val="003B4DF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header"/>
    <w:basedOn w:val="a"/>
    <w:link w:val="a9"/>
    <w:uiPriority w:val="99"/>
    <w:unhideWhenUsed/>
    <w:rsid w:val="00FB7409"/>
    <w:pPr>
      <w:tabs>
        <w:tab w:val="center" w:pos="4677"/>
        <w:tab w:val="right" w:pos="9355"/>
      </w:tabs>
    </w:pPr>
  </w:style>
  <w:style w:type="character" w:customStyle="1" w:styleId="a9">
    <w:name w:val="Верхний колонтитул Знак"/>
    <w:basedOn w:val="a0"/>
    <w:link w:val="a8"/>
    <w:uiPriority w:val="99"/>
    <w:rsid w:val="00FB7409"/>
  </w:style>
  <w:style w:type="paragraph" w:customStyle="1" w:styleId="ConsPlusNormal">
    <w:name w:val="ConsPlusNormal"/>
    <w:link w:val="ConsPlusNormal0"/>
    <w:uiPriority w:val="99"/>
    <w:rsid w:val="00605B09"/>
    <w:pPr>
      <w:widowControl w:val="0"/>
      <w:autoSpaceDE w:val="0"/>
      <w:autoSpaceDN w:val="0"/>
    </w:pPr>
    <w:rPr>
      <w:rFonts w:ascii="Calibri" w:hAnsi="Calibri" w:cs="Calibri"/>
      <w:sz w:val="22"/>
    </w:rPr>
  </w:style>
  <w:style w:type="character" w:customStyle="1" w:styleId="ConsPlusNormal0">
    <w:name w:val="ConsPlusNormal Знак"/>
    <w:link w:val="ConsPlusNormal"/>
    <w:uiPriority w:val="99"/>
    <w:locked/>
    <w:rsid w:val="00654BFF"/>
    <w:rPr>
      <w:rFonts w:ascii="Calibri" w:hAnsi="Calibri" w:cs="Calibri"/>
      <w:sz w:val="22"/>
    </w:rPr>
  </w:style>
  <w:style w:type="character" w:customStyle="1" w:styleId="Bodytext">
    <w:name w:val="Body text_"/>
    <w:link w:val="11"/>
    <w:rsid w:val="00654BFF"/>
    <w:rPr>
      <w:sz w:val="22"/>
      <w:szCs w:val="22"/>
      <w:shd w:val="clear" w:color="auto" w:fill="FFFFFF"/>
    </w:rPr>
  </w:style>
  <w:style w:type="character" w:customStyle="1" w:styleId="Heading1">
    <w:name w:val="Heading #1_"/>
    <w:link w:val="Heading10"/>
    <w:rsid w:val="00654BFF"/>
    <w:rPr>
      <w:sz w:val="22"/>
      <w:szCs w:val="22"/>
      <w:shd w:val="clear" w:color="auto" w:fill="FFFFFF"/>
    </w:rPr>
  </w:style>
  <w:style w:type="character" w:customStyle="1" w:styleId="Bodytext4">
    <w:name w:val="Body text (4)_"/>
    <w:link w:val="Bodytext40"/>
    <w:rsid w:val="00654BFF"/>
    <w:rPr>
      <w:sz w:val="17"/>
      <w:szCs w:val="17"/>
      <w:shd w:val="clear" w:color="auto" w:fill="FFFFFF"/>
    </w:rPr>
  </w:style>
  <w:style w:type="paragraph" w:customStyle="1" w:styleId="11">
    <w:name w:val="Основной текст1"/>
    <w:basedOn w:val="a"/>
    <w:link w:val="Bodytext"/>
    <w:rsid w:val="00654BFF"/>
    <w:pPr>
      <w:shd w:val="clear" w:color="auto" w:fill="FFFFFF"/>
      <w:spacing w:before="240" w:after="360" w:line="0" w:lineRule="atLeast"/>
      <w:jc w:val="center"/>
    </w:pPr>
    <w:rPr>
      <w:sz w:val="22"/>
      <w:szCs w:val="22"/>
    </w:rPr>
  </w:style>
  <w:style w:type="paragraph" w:customStyle="1" w:styleId="Heading10">
    <w:name w:val="Heading #1"/>
    <w:basedOn w:val="a"/>
    <w:link w:val="Heading1"/>
    <w:rsid w:val="00654BFF"/>
    <w:pPr>
      <w:shd w:val="clear" w:color="auto" w:fill="FFFFFF"/>
      <w:spacing w:before="1080" w:after="600" w:line="0" w:lineRule="atLeast"/>
      <w:outlineLvl w:val="0"/>
    </w:pPr>
    <w:rPr>
      <w:sz w:val="22"/>
      <w:szCs w:val="22"/>
    </w:rPr>
  </w:style>
  <w:style w:type="paragraph" w:customStyle="1" w:styleId="Bodytext40">
    <w:name w:val="Body text (4)"/>
    <w:basedOn w:val="a"/>
    <w:link w:val="Bodytext4"/>
    <w:rsid w:val="00654BFF"/>
    <w:pPr>
      <w:shd w:val="clear" w:color="auto" w:fill="FFFFFF"/>
      <w:spacing w:before="300" w:after="300" w:line="0" w:lineRule="atLeast"/>
    </w:pPr>
    <w:rPr>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437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gin.consultant.ru/link/?req=doc&amp;base=LAW&amp;n=287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468</TotalTime>
  <Pages>1</Pages>
  <Words>2895</Words>
  <Characters>16503</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lpstr>
    </vt:vector>
  </TitlesOfParts>
  <Company>ENTERPRISE</Company>
  <LinksUpToDate>false</LinksUpToDate>
  <CharactersWithSpaces>19360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cp:lastModifiedBy>Usr-7A93</cp:lastModifiedBy>
  <cp:revision>19</cp:revision>
  <cp:lastPrinted>2026-09-08T06:46:00Z</cp:lastPrinted>
  <dcterms:created xsi:type="dcterms:W3CDTF">2026-03-24T13:41:00Z</dcterms:created>
  <dcterms:modified xsi:type="dcterms:W3CDTF">2026-09-10T13:19:00Z</dcterms:modified>
</cp:coreProperties>
</file>